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386EC" w14:textId="2F4E1D49" w:rsidR="00675587" w:rsidRPr="006A7DDF" w:rsidRDefault="008C1B13">
      <w:pPr>
        <w:spacing w:line="240" w:lineRule="auto"/>
        <w:jc w:val="right"/>
        <w:rPr>
          <w:rFonts w:ascii="Corbel" w:hAnsi="Corbel"/>
          <w:bCs/>
          <w:i/>
        </w:rPr>
      </w:pPr>
      <w:r w:rsidRPr="006A7DDF">
        <w:rPr>
          <w:rFonts w:ascii="Corbel" w:hAnsi="Corbel"/>
          <w:b/>
          <w:bCs/>
        </w:rPr>
        <w:t xml:space="preserve">   </w:t>
      </w:r>
      <w:r w:rsidRPr="006A7DDF">
        <w:rPr>
          <w:rFonts w:ascii="Corbel" w:hAnsi="Corbel"/>
          <w:b/>
          <w:bCs/>
        </w:rPr>
        <w:tab/>
      </w:r>
      <w:r w:rsidRPr="006A7DDF">
        <w:rPr>
          <w:rFonts w:ascii="Corbel" w:hAnsi="Corbel"/>
          <w:b/>
          <w:bCs/>
        </w:rPr>
        <w:tab/>
      </w:r>
      <w:r w:rsidRPr="006A7DDF">
        <w:rPr>
          <w:rFonts w:ascii="Corbel" w:hAnsi="Corbel"/>
          <w:b/>
          <w:bCs/>
        </w:rPr>
        <w:tab/>
      </w:r>
      <w:r w:rsidRPr="006A7DDF">
        <w:rPr>
          <w:rFonts w:ascii="Corbel" w:hAnsi="Corbel"/>
          <w:b/>
          <w:bCs/>
        </w:rPr>
        <w:tab/>
      </w:r>
      <w:r w:rsidRPr="006A7DDF">
        <w:rPr>
          <w:rFonts w:ascii="Corbel" w:hAnsi="Corbel"/>
          <w:b/>
          <w:bCs/>
        </w:rPr>
        <w:tab/>
      </w:r>
      <w:r w:rsidRPr="006A7DDF">
        <w:rPr>
          <w:rFonts w:ascii="Corbel" w:hAnsi="Corbel"/>
          <w:b/>
          <w:bCs/>
        </w:rPr>
        <w:tab/>
      </w:r>
      <w:r w:rsidR="006A7DDF" w:rsidRPr="006A7DDF">
        <w:rPr>
          <w:rFonts w:ascii="Corbel" w:hAnsi="Corbel"/>
          <w:bCs/>
          <w:i/>
        </w:rPr>
        <w:t>Załącznik nr 1.5 do Zarządzenia Rektora UR  nr 7/2023</w:t>
      </w:r>
    </w:p>
    <w:p w14:paraId="21FBED5E" w14:textId="77777777" w:rsidR="00675587" w:rsidRPr="006A7DDF" w:rsidRDefault="00675587">
      <w:pPr>
        <w:spacing w:line="240" w:lineRule="auto"/>
        <w:jc w:val="center"/>
        <w:rPr>
          <w:rFonts w:ascii="Corbel" w:hAnsi="Corbel"/>
          <w:bCs/>
          <w:i/>
        </w:rPr>
      </w:pPr>
    </w:p>
    <w:p w14:paraId="58CDFCA0" w14:textId="77777777" w:rsidR="00675587" w:rsidRPr="006A7DDF" w:rsidRDefault="008C1B13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A7DDF">
        <w:rPr>
          <w:rFonts w:ascii="Corbel" w:hAnsi="Corbel"/>
          <w:b/>
          <w:smallCaps/>
        </w:rPr>
        <w:t>SYLABUS</w:t>
      </w:r>
    </w:p>
    <w:p w14:paraId="716158EB" w14:textId="272D846B" w:rsidR="00675587" w:rsidRPr="006A7DDF" w:rsidRDefault="008C1B13">
      <w:pPr>
        <w:spacing w:after="0" w:line="240" w:lineRule="exact"/>
        <w:jc w:val="center"/>
        <w:rPr>
          <w:rFonts w:ascii="Corbel" w:hAnsi="Corbel"/>
        </w:rPr>
      </w:pPr>
      <w:r w:rsidRPr="006A7DDF">
        <w:rPr>
          <w:rFonts w:ascii="Corbel" w:hAnsi="Corbel"/>
          <w:b/>
          <w:smallCaps/>
        </w:rPr>
        <w:t>dotyczy cyklu kształcenia</w:t>
      </w:r>
      <w:r w:rsidRPr="006A7DDF">
        <w:rPr>
          <w:rFonts w:ascii="Corbel" w:hAnsi="Corbel"/>
          <w:b/>
          <w:i/>
          <w:smallCaps/>
        </w:rPr>
        <w:t xml:space="preserve"> </w:t>
      </w:r>
      <w:r w:rsidR="00311234" w:rsidRPr="006A7DDF">
        <w:rPr>
          <w:rFonts w:ascii="Corbel" w:hAnsi="Corbel"/>
          <w:b/>
          <w:i/>
          <w:smallCaps/>
        </w:rPr>
        <w:t>202</w:t>
      </w:r>
      <w:r w:rsidR="006A7DDF" w:rsidRPr="006A7DDF">
        <w:rPr>
          <w:rFonts w:ascii="Corbel" w:hAnsi="Corbel"/>
          <w:b/>
          <w:i/>
          <w:smallCaps/>
        </w:rPr>
        <w:t>3</w:t>
      </w:r>
      <w:r w:rsidR="00311234" w:rsidRPr="006A7DDF">
        <w:rPr>
          <w:rFonts w:ascii="Corbel" w:hAnsi="Corbel"/>
          <w:b/>
          <w:i/>
          <w:smallCaps/>
        </w:rPr>
        <w:t>-202</w:t>
      </w:r>
      <w:r w:rsidR="006A7DDF" w:rsidRPr="006A7DDF">
        <w:rPr>
          <w:rFonts w:ascii="Corbel" w:hAnsi="Corbel"/>
          <w:b/>
          <w:i/>
          <w:smallCaps/>
        </w:rPr>
        <w:t>8</w:t>
      </w:r>
    </w:p>
    <w:p w14:paraId="3E9D248F" w14:textId="77777777" w:rsidR="00675587" w:rsidRPr="006A7DDF" w:rsidRDefault="008C1B13">
      <w:pPr>
        <w:spacing w:after="0" w:line="240" w:lineRule="exact"/>
        <w:jc w:val="both"/>
        <w:rPr>
          <w:rFonts w:ascii="Corbel" w:hAnsi="Corbel"/>
        </w:rPr>
      </w:pPr>
      <w:r w:rsidRPr="006A7DDF">
        <w:rPr>
          <w:rFonts w:ascii="Corbel" w:hAnsi="Corbel"/>
          <w:i/>
        </w:rPr>
        <w:t xml:space="preserve">                                                                                                          </w:t>
      </w:r>
    </w:p>
    <w:p w14:paraId="2D905F16" w14:textId="7B319C3F" w:rsidR="00675587" w:rsidRPr="006A7DDF" w:rsidRDefault="008C1B13">
      <w:pPr>
        <w:spacing w:after="0" w:line="240" w:lineRule="exact"/>
        <w:jc w:val="both"/>
        <w:rPr>
          <w:rFonts w:ascii="Corbel" w:hAnsi="Corbel"/>
        </w:rPr>
      </w:pPr>
      <w:r w:rsidRPr="006A7DDF">
        <w:rPr>
          <w:rFonts w:ascii="Corbel" w:hAnsi="Corbel"/>
        </w:rPr>
        <w:tab/>
      </w:r>
      <w:r w:rsidRPr="006A7DDF">
        <w:rPr>
          <w:rFonts w:ascii="Corbel" w:hAnsi="Corbel"/>
        </w:rPr>
        <w:tab/>
      </w:r>
      <w:r w:rsidRPr="006A7DDF">
        <w:rPr>
          <w:rFonts w:ascii="Corbel" w:hAnsi="Corbel"/>
        </w:rPr>
        <w:tab/>
      </w:r>
      <w:r w:rsidRPr="006A7DDF">
        <w:rPr>
          <w:rFonts w:ascii="Corbel" w:hAnsi="Corbel"/>
        </w:rPr>
        <w:tab/>
      </w:r>
      <w:r w:rsidR="00311234" w:rsidRPr="006A7DDF">
        <w:rPr>
          <w:rFonts w:ascii="Corbel" w:hAnsi="Corbel"/>
        </w:rPr>
        <w:tab/>
      </w:r>
      <w:r w:rsidRPr="006A7DDF">
        <w:rPr>
          <w:rFonts w:ascii="Corbel" w:hAnsi="Corbel"/>
        </w:rPr>
        <w:t>Rok akademicki 202</w:t>
      </w:r>
      <w:r w:rsidR="006A7DDF" w:rsidRPr="006A7DDF">
        <w:rPr>
          <w:rFonts w:ascii="Corbel" w:hAnsi="Corbel"/>
        </w:rPr>
        <w:t>6</w:t>
      </w:r>
      <w:r w:rsidR="00311234" w:rsidRPr="006A7DDF">
        <w:rPr>
          <w:rFonts w:ascii="Corbel" w:hAnsi="Corbel"/>
        </w:rPr>
        <w:t>/202</w:t>
      </w:r>
      <w:r w:rsidR="006A7DDF" w:rsidRPr="006A7DDF">
        <w:rPr>
          <w:rFonts w:ascii="Corbel" w:hAnsi="Corbel"/>
        </w:rPr>
        <w:t>7</w:t>
      </w:r>
    </w:p>
    <w:p w14:paraId="169CA05E" w14:textId="77777777" w:rsidR="00675587" w:rsidRPr="006A7DDF" w:rsidRDefault="00675587">
      <w:pPr>
        <w:spacing w:after="0" w:line="240" w:lineRule="auto"/>
        <w:rPr>
          <w:rFonts w:ascii="Corbel" w:hAnsi="Corbel"/>
        </w:rPr>
      </w:pPr>
    </w:p>
    <w:p w14:paraId="11C0F3AB" w14:textId="77777777" w:rsidR="00675587" w:rsidRPr="006A7DDF" w:rsidRDefault="008C1B13">
      <w:pPr>
        <w:pStyle w:val="Punktygwne"/>
        <w:spacing w:before="0" w:after="0"/>
        <w:rPr>
          <w:rFonts w:ascii="Corbel" w:hAnsi="Corbel"/>
          <w:szCs w:val="24"/>
        </w:rPr>
      </w:pPr>
      <w:r w:rsidRPr="006A7DDF"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7093"/>
      </w:tblGrid>
      <w:tr w:rsidR="00675587" w:rsidRPr="006A7DDF" w14:paraId="2E48C6E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09F78" w14:textId="77777777" w:rsidR="00675587" w:rsidRPr="006A7DDF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sz w:val="22"/>
                <w:szCs w:val="24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288D9" w14:textId="55D12354" w:rsidR="00675587" w:rsidRPr="006A7DDF" w:rsidRDefault="002238FA">
            <w:pPr>
              <w:pStyle w:val="Odpowiedzi"/>
              <w:snapToGrid w:val="0"/>
              <w:rPr>
                <w:rFonts w:ascii="Corbel" w:hAnsi="Corbel" w:cs="Corbel"/>
                <w:color w:val="auto"/>
                <w:sz w:val="22"/>
                <w:szCs w:val="24"/>
              </w:rPr>
            </w:pPr>
            <w:r w:rsidRPr="006A7DDF">
              <w:rPr>
                <w:rFonts w:ascii="Corbel" w:hAnsi="Corbel" w:cs="Corbel"/>
                <w:color w:val="auto"/>
                <w:sz w:val="22"/>
              </w:rPr>
              <w:t>Prawo pasażera linii lotniczych</w:t>
            </w:r>
          </w:p>
        </w:tc>
      </w:tr>
      <w:tr w:rsidR="00675587" w:rsidRPr="006A7DDF" w14:paraId="72786D9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325C5" w14:textId="77777777" w:rsidR="00675587" w:rsidRPr="006A7DDF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CC398" w14:textId="208F92E4" w:rsidR="00675587" w:rsidRPr="006A7DDF" w:rsidRDefault="00675587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</w:p>
        </w:tc>
      </w:tr>
      <w:tr w:rsidR="00675587" w:rsidRPr="006A7DDF" w14:paraId="0AFA2F4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03B3B" w14:textId="77777777" w:rsidR="00675587" w:rsidRPr="006A7DDF" w:rsidRDefault="008C1B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CFB1C" w14:textId="77777777" w:rsidR="00675587" w:rsidRPr="006A7DDF" w:rsidRDefault="008C1B13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6A7DDF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675587" w:rsidRPr="006A7DDF" w14:paraId="4CD68AD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36811" w14:textId="77777777" w:rsidR="00675587" w:rsidRPr="006A7DDF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C2866" w14:textId="77777777" w:rsidR="00675587" w:rsidRPr="006A7DDF" w:rsidRDefault="008C1B13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6A7DDF">
              <w:rPr>
                <w:rFonts w:ascii="Corbel" w:hAnsi="Corbel"/>
                <w:b w:val="0"/>
                <w:color w:val="auto"/>
                <w:sz w:val="22"/>
              </w:rPr>
              <w:t>Zakład Ustrojów Państw Europejskich Instytutu Nauk Prawnych</w:t>
            </w:r>
          </w:p>
        </w:tc>
      </w:tr>
      <w:tr w:rsidR="00675587" w:rsidRPr="006A7DDF" w14:paraId="1F0A634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89C37" w14:textId="77777777" w:rsidR="00675587" w:rsidRPr="006A7DDF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DC279" w14:textId="77777777" w:rsidR="00675587" w:rsidRPr="006A7DDF" w:rsidRDefault="008C1B13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 w:rsidRPr="006A7DDF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675587" w:rsidRPr="006A7DDF" w14:paraId="15EB86A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FE4B9" w14:textId="77777777" w:rsidR="00675587" w:rsidRPr="006A7DDF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67B0D" w14:textId="77777777" w:rsidR="00675587" w:rsidRPr="006A7DDF" w:rsidRDefault="008C1B13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6A7DDF">
              <w:rPr>
                <w:rFonts w:ascii="Corbel" w:hAnsi="Corbel" w:cs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675587" w:rsidRPr="006A7DDF" w14:paraId="3C1D836C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981D9" w14:textId="77777777" w:rsidR="00675587" w:rsidRPr="006A7DDF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718C2" w14:textId="77777777" w:rsidR="00675587" w:rsidRPr="006A7DDF" w:rsidRDefault="008C1B13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 w:rsidRPr="006A7DDF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675587" w:rsidRPr="006A7DDF" w14:paraId="3E06302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7A1DF" w14:textId="77777777" w:rsidR="00675587" w:rsidRPr="006A7DDF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9C778" w14:textId="77777777" w:rsidR="00675587" w:rsidRPr="006A7DDF" w:rsidRDefault="008C1B13">
            <w:pPr>
              <w:pStyle w:val="Odpowiedzi"/>
              <w:rPr>
                <w:rFonts w:ascii="Corbel" w:hAnsi="Corbel"/>
                <w:color w:val="auto"/>
              </w:rPr>
            </w:pPr>
            <w:r w:rsidRPr="006A7DDF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675587" w:rsidRPr="006A7DDF" w14:paraId="67FFCA3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2B8EA" w14:textId="77777777" w:rsidR="00675587" w:rsidRPr="006A7DDF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CB3EF" w14:textId="5D813E33" w:rsidR="00675587" w:rsidRPr="006A7DDF" w:rsidRDefault="008C1B13">
            <w:pPr>
              <w:pStyle w:val="Odpowiedzi"/>
              <w:snapToGrid w:val="0"/>
              <w:spacing w:before="0" w:after="0"/>
              <w:rPr>
                <w:rFonts w:ascii="Corbel" w:hAnsi="Corbel"/>
                <w:color w:val="auto"/>
              </w:rPr>
            </w:pPr>
            <w:r w:rsidRPr="006A7DDF">
              <w:rPr>
                <w:rFonts w:ascii="Corbel" w:hAnsi="Corbel" w:cs="Corbel"/>
                <w:b w:val="0"/>
                <w:color w:val="auto"/>
                <w:sz w:val="22"/>
              </w:rPr>
              <w:t>Rok I</w:t>
            </w:r>
            <w:r w:rsidR="001440BE" w:rsidRPr="006A7DDF">
              <w:rPr>
                <w:rFonts w:ascii="Corbel" w:hAnsi="Corbel" w:cs="Corbel"/>
                <w:b w:val="0"/>
                <w:color w:val="auto"/>
                <w:sz w:val="22"/>
              </w:rPr>
              <w:t>V</w:t>
            </w:r>
            <w:r w:rsidRPr="006A7DDF">
              <w:rPr>
                <w:rFonts w:ascii="Corbel" w:hAnsi="Corbel" w:cs="Corbel"/>
                <w:b w:val="0"/>
                <w:color w:val="auto"/>
                <w:sz w:val="22"/>
              </w:rPr>
              <w:t xml:space="preserve">, semestr </w:t>
            </w:r>
            <w:r w:rsidR="00F42DC1" w:rsidRPr="006A7DDF">
              <w:rPr>
                <w:rFonts w:ascii="Corbel" w:hAnsi="Corbel" w:cs="Corbel"/>
                <w:b w:val="0"/>
                <w:color w:val="auto"/>
                <w:sz w:val="22"/>
              </w:rPr>
              <w:t>VIII</w:t>
            </w:r>
          </w:p>
        </w:tc>
      </w:tr>
      <w:tr w:rsidR="00675587" w:rsidRPr="006A7DDF" w14:paraId="41DD466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E6E02" w14:textId="77777777" w:rsidR="00675587" w:rsidRPr="006A7DDF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F397C" w14:textId="27098DC8" w:rsidR="00675587" w:rsidRPr="006A7DDF" w:rsidRDefault="001440BE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6A7DDF">
              <w:rPr>
                <w:rFonts w:ascii="Corbel" w:hAnsi="Corbel" w:cs="Corbel"/>
                <w:b w:val="0"/>
                <w:color w:val="auto"/>
                <w:sz w:val="24"/>
              </w:rPr>
              <w:t>Fakultatywny</w:t>
            </w:r>
          </w:p>
        </w:tc>
      </w:tr>
      <w:tr w:rsidR="00675587" w:rsidRPr="006A7DDF" w14:paraId="0C0DB48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3B184" w14:textId="77777777" w:rsidR="00675587" w:rsidRPr="006A7DDF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E00B4" w14:textId="77777777" w:rsidR="00675587" w:rsidRPr="006A7DDF" w:rsidRDefault="008C1B13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 w:rsidRPr="006A7DDF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75587" w:rsidRPr="006A7DDF" w14:paraId="74E1009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2C522" w14:textId="77777777" w:rsidR="00675587" w:rsidRPr="006A7DDF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15E07" w14:textId="77777777" w:rsidR="00675587" w:rsidRPr="006A7DDF" w:rsidRDefault="008C1B13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</w:pPr>
            <w:r w:rsidRPr="006A7DDF">
              <w:rPr>
                <w:rFonts w:ascii="Corbel" w:hAnsi="Corbel"/>
                <w:b w:val="0"/>
                <w:color w:val="auto"/>
                <w:sz w:val="22"/>
                <w:lang w:val="fr-FR"/>
              </w:rPr>
              <w:t>dr hab. Viktoriya Serzhanova, prof. UR</w:t>
            </w:r>
          </w:p>
        </w:tc>
      </w:tr>
      <w:tr w:rsidR="00675587" w:rsidRPr="006A7DDF" w14:paraId="373AB9A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19193" w14:textId="77777777" w:rsidR="00675587" w:rsidRPr="006A7DDF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ABE64" w14:textId="77777777" w:rsidR="00EC7E21" w:rsidRPr="00EC7E21" w:rsidRDefault="00EC7E21" w:rsidP="00EC7E21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 w:rsidRPr="00EC7E21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 xml:space="preserve">dr hab. </w:t>
            </w:r>
            <w:proofErr w:type="spellStart"/>
            <w:r w:rsidRPr="00EC7E21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Viktoriya</w:t>
            </w:r>
            <w:proofErr w:type="spellEnd"/>
            <w:r w:rsidRPr="00EC7E21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 xml:space="preserve"> </w:t>
            </w:r>
            <w:proofErr w:type="spellStart"/>
            <w:r w:rsidRPr="00EC7E21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Serzhanova</w:t>
            </w:r>
            <w:proofErr w:type="spellEnd"/>
            <w:r w:rsidRPr="00EC7E21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, prof. UR</w:t>
            </w:r>
          </w:p>
          <w:p w14:paraId="0106C877" w14:textId="77777777" w:rsidR="00EC7E21" w:rsidRPr="00EC7E21" w:rsidRDefault="00EC7E21" w:rsidP="00EC7E21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 w:rsidRPr="00EC7E21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dr Jan Plis</w:t>
            </w:r>
          </w:p>
          <w:p w14:paraId="469AAF0F" w14:textId="7C45314D" w:rsidR="00675587" w:rsidRPr="006A7DDF" w:rsidRDefault="00EC7E21" w:rsidP="00EC7E21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 w:rsidRPr="00EC7E21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dr Krystian Nowak</w:t>
            </w:r>
          </w:p>
        </w:tc>
      </w:tr>
    </w:tbl>
    <w:p w14:paraId="62F00D88" w14:textId="77777777" w:rsidR="00675587" w:rsidRPr="006A7DDF" w:rsidRDefault="008C1B1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6A7DDF">
        <w:rPr>
          <w:rFonts w:ascii="Corbel" w:hAnsi="Corbel"/>
          <w:szCs w:val="22"/>
        </w:rPr>
        <w:t xml:space="preserve">* </w:t>
      </w:r>
      <w:r w:rsidRPr="006A7DDF">
        <w:rPr>
          <w:rFonts w:ascii="Corbel" w:hAnsi="Corbel"/>
          <w:i/>
          <w:szCs w:val="22"/>
        </w:rPr>
        <w:t>-</w:t>
      </w:r>
      <w:r w:rsidRPr="006A7DDF">
        <w:rPr>
          <w:rFonts w:ascii="Corbel" w:hAnsi="Corbel"/>
          <w:b w:val="0"/>
          <w:i/>
          <w:szCs w:val="22"/>
        </w:rPr>
        <w:t>opcjonalni</w:t>
      </w:r>
      <w:r w:rsidRPr="006A7DDF">
        <w:rPr>
          <w:rFonts w:ascii="Corbel" w:hAnsi="Corbel"/>
          <w:b w:val="0"/>
          <w:szCs w:val="22"/>
        </w:rPr>
        <w:t>e,</w:t>
      </w:r>
      <w:r w:rsidRPr="006A7DDF">
        <w:rPr>
          <w:rFonts w:ascii="Corbel" w:hAnsi="Corbel"/>
          <w:i/>
          <w:szCs w:val="22"/>
        </w:rPr>
        <w:t xml:space="preserve"> </w:t>
      </w:r>
      <w:r w:rsidRPr="006A7DDF">
        <w:rPr>
          <w:rFonts w:ascii="Corbel" w:hAnsi="Corbel"/>
          <w:b w:val="0"/>
          <w:i/>
          <w:szCs w:val="22"/>
        </w:rPr>
        <w:t>zgodnie z ustaleniami w Jednostce</w:t>
      </w:r>
    </w:p>
    <w:p w14:paraId="2E441584" w14:textId="77777777" w:rsidR="00675587" w:rsidRPr="006A7DDF" w:rsidRDefault="00675587">
      <w:pPr>
        <w:pStyle w:val="Podpunkty"/>
        <w:ind w:left="0"/>
        <w:rPr>
          <w:rFonts w:ascii="Corbel" w:hAnsi="Corbel"/>
          <w:szCs w:val="22"/>
        </w:rPr>
      </w:pPr>
    </w:p>
    <w:p w14:paraId="04FA2D24" w14:textId="77777777" w:rsidR="00675587" w:rsidRPr="006A7DDF" w:rsidRDefault="008C1B13">
      <w:pPr>
        <w:pStyle w:val="Podpunkty"/>
        <w:ind w:left="284"/>
        <w:rPr>
          <w:rFonts w:ascii="Corbel" w:hAnsi="Corbel"/>
          <w:sz w:val="24"/>
          <w:szCs w:val="24"/>
        </w:rPr>
      </w:pPr>
      <w:r w:rsidRPr="006A7DDF">
        <w:rPr>
          <w:rFonts w:ascii="Corbel" w:hAnsi="Corbel"/>
          <w:szCs w:val="22"/>
        </w:rPr>
        <w:t xml:space="preserve">1.1.Formy zajęć dydaktycznych, wymiar godzin i punktów ECTS </w:t>
      </w:r>
    </w:p>
    <w:p w14:paraId="0CA27CCC" w14:textId="77777777" w:rsidR="00675587" w:rsidRPr="006A7DDF" w:rsidRDefault="00675587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8"/>
        <w:gridCol w:w="801"/>
        <w:gridCol w:w="851"/>
        <w:gridCol w:w="811"/>
        <w:gridCol w:w="828"/>
        <w:gridCol w:w="779"/>
        <w:gridCol w:w="962"/>
        <w:gridCol w:w="1201"/>
        <w:gridCol w:w="1542"/>
      </w:tblGrid>
      <w:tr w:rsidR="00675587" w:rsidRPr="006A7DDF" w14:paraId="1DC2E64C" w14:textId="77777777" w:rsidTr="00605A5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A52DC" w14:textId="77777777" w:rsidR="00675587" w:rsidRPr="006A7DDF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7DDF">
              <w:rPr>
                <w:rFonts w:ascii="Corbel" w:hAnsi="Corbel"/>
                <w:sz w:val="22"/>
              </w:rPr>
              <w:t>Semestr</w:t>
            </w:r>
          </w:p>
          <w:p w14:paraId="4B6996F7" w14:textId="77777777" w:rsidR="00675587" w:rsidRPr="006A7DDF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7DDF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161CA" w14:textId="77777777" w:rsidR="00675587" w:rsidRPr="006A7DDF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7DDF">
              <w:rPr>
                <w:rFonts w:ascii="Corbel" w:hAnsi="Corbel"/>
                <w:sz w:val="22"/>
              </w:rPr>
              <w:t>Wykł</w:t>
            </w:r>
            <w:proofErr w:type="spellEnd"/>
            <w:r w:rsidRPr="006A7DDF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156F9" w14:textId="77777777" w:rsidR="00675587" w:rsidRPr="006A7DDF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7DDF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29170" w14:textId="77777777" w:rsidR="00675587" w:rsidRPr="006A7DDF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7DDF">
              <w:rPr>
                <w:rFonts w:ascii="Corbel" w:hAnsi="Corbel"/>
                <w:sz w:val="22"/>
              </w:rPr>
              <w:t>Konw</w:t>
            </w:r>
            <w:proofErr w:type="spellEnd"/>
            <w:r w:rsidRPr="006A7DDF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1648" w14:textId="77777777" w:rsidR="00675587" w:rsidRPr="006A7DDF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7DDF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DA286" w14:textId="77777777" w:rsidR="00675587" w:rsidRPr="006A7DDF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7DDF">
              <w:rPr>
                <w:rFonts w:ascii="Corbel" w:hAnsi="Corbel"/>
                <w:sz w:val="22"/>
              </w:rPr>
              <w:t>Sem</w:t>
            </w:r>
            <w:proofErr w:type="spellEnd"/>
            <w:r w:rsidRPr="006A7DDF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0A467" w14:textId="77777777" w:rsidR="00675587" w:rsidRPr="006A7DDF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7DDF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FE652" w14:textId="77777777" w:rsidR="00675587" w:rsidRPr="006A7DDF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7DDF">
              <w:rPr>
                <w:rFonts w:ascii="Corbel" w:hAnsi="Corbel"/>
                <w:sz w:val="22"/>
              </w:rPr>
              <w:t>Prakt</w:t>
            </w:r>
            <w:proofErr w:type="spellEnd"/>
            <w:r w:rsidRPr="006A7DDF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3CF01" w14:textId="77777777" w:rsidR="00675587" w:rsidRPr="006A7DDF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7DDF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90C8A" w14:textId="77777777" w:rsidR="00675587" w:rsidRPr="006A7DDF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7DDF">
              <w:rPr>
                <w:rFonts w:ascii="Corbel" w:hAnsi="Corbel"/>
                <w:sz w:val="22"/>
              </w:rPr>
              <w:t>Liczba pkt. ECTS</w:t>
            </w:r>
          </w:p>
        </w:tc>
      </w:tr>
      <w:tr w:rsidR="00675587" w:rsidRPr="006A7DDF" w14:paraId="7CA14F71" w14:textId="77777777" w:rsidTr="00605A53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9B51E" w14:textId="3557D0A9" w:rsidR="00675587" w:rsidRPr="006A7DDF" w:rsidRDefault="008C1B13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proofErr w:type="spellStart"/>
            <w:r w:rsidRPr="006A7DDF">
              <w:rPr>
                <w:rFonts w:ascii="Corbel" w:hAnsi="Corbel"/>
                <w:bCs/>
                <w:sz w:val="22"/>
                <w:szCs w:val="22"/>
              </w:rPr>
              <w:t>Sem</w:t>
            </w:r>
            <w:proofErr w:type="spellEnd"/>
            <w:r w:rsidRPr="006A7DDF">
              <w:rPr>
                <w:rFonts w:ascii="Corbel" w:hAnsi="Corbel"/>
                <w:bCs/>
                <w:sz w:val="22"/>
                <w:szCs w:val="22"/>
              </w:rPr>
              <w:t xml:space="preserve">. </w:t>
            </w:r>
            <w:r w:rsidR="00F42DC1" w:rsidRPr="006A7DDF">
              <w:rPr>
                <w:rFonts w:ascii="Corbel" w:hAnsi="Corbel"/>
                <w:bCs/>
                <w:sz w:val="22"/>
                <w:szCs w:val="22"/>
              </w:rPr>
              <w:t>VIII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EEDC0" w14:textId="349105A7" w:rsidR="00675587" w:rsidRPr="006A7DDF" w:rsidRDefault="006755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3F89F" w14:textId="3A92A2E6" w:rsidR="00675587" w:rsidRPr="006A7DDF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E7AE1" w14:textId="77777777" w:rsidR="00675587" w:rsidRPr="006A7DDF" w:rsidRDefault="001440BE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6A7DDF">
              <w:rPr>
                <w:rFonts w:ascii="Corbel" w:hAnsi="Corbel"/>
                <w:bCs/>
                <w:sz w:val="22"/>
                <w:szCs w:val="22"/>
              </w:rPr>
              <w:t>15</w:t>
            </w:r>
          </w:p>
          <w:p w14:paraId="30F5E06D" w14:textId="39BBD567" w:rsidR="001440BE" w:rsidRPr="006A7DDF" w:rsidRDefault="001440BE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6A7DDF">
              <w:rPr>
                <w:rFonts w:ascii="Corbel" w:hAnsi="Corbel"/>
                <w:bCs/>
                <w:sz w:val="22"/>
                <w:szCs w:val="22"/>
              </w:rPr>
              <w:t>godz.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F8864" w14:textId="77777777" w:rsidR="00675587" w:rsidRPr="006A7DDF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05984" w14:textId="77777777" w:rsidR="00675587" w:rsidRPr="006A7DDF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6FA16" w14:textId="77777777" w:rsidR="00675587" w:rsidRPr="006A7DDF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15BB" w14:textId="77777777" w:rsidR="00675587" w:rsidRPr="006A7DDF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F6499" w14:textId="77777777" w:rsidR="00675587" w:rsidRPr="006A7DDF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32E3A" w14:textId="4DDA5BB3" w:rsidR="00675587" w:rsidRPr="006A7DDF" w:rsidRDefault="00BB284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56515531" w14:textId="77777777" w:rsidR="00675587" w:rsidRPr="006A7DDF" w:rsidRDefault="00675587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093E235A" w14:textId="77777777" w:rsidR="00675587" w:rsidRPr="006A7DDF" w:rsidRDefault="00675587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FDEF269" w14:textId="77777777" w:rsidR="00675587" w:rsidRPr="006A7DDF" w:rsidRDefault="008C1B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A7DDF">
        <w:rPr>
          <w:rFonts w:ascii="Corbel" w:hAnsi="Corbel"/>
          <w:smallCaps w:val="0"/>
          <w:sz w:val="22"/>
        </w:rPr>
        <w:t>1.2.</w:t>
      </w:r>
      <w:r w:rsidRPr="006A7DDF">
        <w:rPr>
          <w:rFonts w:ascii="Corbel" w:hAnsi="Corbel"/>
          <w:smallCaps w:val="0"/>
          <w:sz w:val="22"/>
        </w:rPr>
        <w:tab/>
        <w:t xml:space="preserve">Sposób realizacji zajęć  </w:t>
      </w:r>
    </w:p>
    <w:p w14:paraId="17068143" w14:textId="77777777" w:rsidR="00675587" w:rsidRPr="006A7DDF" w:rsidRDefault="008C1B13">
      <w:pPr>
        <w:pStyle w:val="Punktygwne"/>
        <w:spacing w:before="0" w:after="0"/>
        <w:ind w:left="709"/>
        <w:rPr>
          <w:rFonts w:ascii="Corbel" w:hAnsi="Corbel"/>
        </w:rPr>
      </w:pPr>
      <w:r w:rsidRPr="006A7DDF">
        <w:rPr>
          <w:rFonts w:ascii="Corbel" w:eastAsia="MS Gothic;ＭＳ ゴシック" w:hAnsi="Corbel" w:cs="MS Gothic;ＭＳ ゴシック"/>
          <w:b w:val="0"/>
          <w:sz w:val="22"/>
        </w:rPr>
        <w:t>×</w:t>
      </w:r>
      <w:r w:rsidRPr="006A7DDF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6F999605" w14:textId="5B3F8F55" w:rsidR="00675587" w:rsidRPr="006A7DDF" w:rsidRDefault="00532A2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 xml:space="preserve"> </w:t>
      </w:r>
      <w:r w:rsidR="008C1B13" w:rsidRPr="006A7DDF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721D1DDF" w14:textId="77777777" w:rsidR="00675587" w:rsidRPr="006A7DDF" w:rsidRDefault="0067558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620FEF1E" w14:textId="77777777" w:rsidR="00675587" w:rsidRPr="006A7DDF" w:rsidRDefault="008C1B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 w:rsidRPr="006A7DDF">
        <w:rPr>
          <w:rFonts w:ascii="Corbel" w:hAnsi="Corbel"/>
          <w:smallCaps w:val="0"/>
          <w:sz w:val="22"/>
        </w:rPr>
        <w:t xml:space="preserve">1.3 </w:t>
      </w:r>
      <w:r w:rsidRPr="006A7DDF">
        <w:rPr>
          <w:rFonts w:ascii="Corbel" w:hAnsi="Corbel"/>
          <w:smallCaps w:val="0"/>
          <w:sz w:val="22"/>
        </w:rPr>
        <w:tab/>
        <w:t xml:space="preserve">Forma zaliczenia przedmiotu  (z toku) </w:t>
      </w:r>
      <w:r w:rsidRPr="006A7DDF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18553C86" w14:textId="77777777" w:rsidR="00675587" w:rsidRPr="006A7DDF" w:rsidRDefault="0067558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</w:p>
    <w:p w14:paraId="229E14C7" w14:textId="4D9D602E" w:rsidR="00675587" w:rsidRPr="006A7DDF" w:rsidRDefault="001440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Cs w:val="24"/>
        </w:rPr>
      </w:pPr>
      <w:r w:rsidRPr="006A7DDF">
        <w:rPr>
          <w:rFonts w:ascii="Corbel" w:hAnsi="Corbel" w:cs="Corbel"/>
          <w:b w:val="0"/>
          <w:smallCaps w:val="0"/>
          <w:sz w:val="22"/>
        </w:rPr>
        <w:t>Z</w:t>
      </w:r>
      <w:r w:rsidR="008C1B13" w:rsidRPr="006A7DDF">
        <w:rPr>
          <w:rFonts w:ascii="Corbel" w:hAnsi="Corbel" w:cs="Corbel"/>
          <w:b w:val="0"/>
          <w:smallCaps w:val="0"/>
          <w:sz w:val="22"/>
        </w:rPr>
        <w:t>aliczenie z oceną.</w:t>
      </w:r>
    </w:p>
    <w:p w14:paraId="258FEBB7" w14:textId="77777777" w:rsidR="00675587" w:rsidRPr="006A7DDF" w:rsidRDefault="0067558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707004D" w14:textId="6F830C21" w:rsidR="00675587" w:rsidRPr="006A7DDF" w:rsidRDefault="008C1B13">
      <w:pPr>
        <w:pStyle w:val="Punktygwne"/>
        <w:spacing w:before="0" w:after="0"/>
        <w:rPr>
          <w:rFonts w:ascii="Corbel" w:hAnsi="Corbel"/>
          <w:sz w:val="22"/>
        </w:rPr>
      </w:pPr>
      <w:r w:rsidRPr="006A7DDF">
        <w:rPr>
          <w:rFonts w:ascii="Corbel" w:hAnsi="Corbel"/>
          <w:sz w:val="22"/>
        </w:rPr>
        <w:t xml:space="preserve">2.Wymagania wstępne </w:t>
      </w:r>
    </w:p>
    <w:p w14:paraId="11753FBC" w14:textId="77777777" w:rsidR="00351C59" w:rsidRPr="006A7DDF" w:rsidRDefault="00351C5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:rsidRPr="006A7DDF" w14:paraId="47969EAA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0DC78" w14:textId="03F0C382" w:rsidR="00675587" w:rsidRPr="006A7DDF" w:rsidRDefault="008C1B1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 w:rsidRPr="006A7DDF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Podstawowa wiedza </w:t>
            </w:r>
            <w:r w:rsidR="006C336D" w:rsidRPr="006A7DDF">
              <w:rPr>
                <w:rFonts w:ascii="Corbel" w:eastAsia="Cambria" w:hAnsi="Corbel"/>
                <w:b w:val="0"/>
                <w:smallCaps w:val="0"/>
                <w:sz w:val="22"/>
              </w:rPr>
              <w:t>z zakresu prawa cywilnego, prawa międzynarodowego oraz prawa konstytucyjnego</w:t>
            </w:r>
          </w:p>
        </w:tc>
      </w:tr>
    </w:tbl>
    <w:p w14:paraId="7851CD00" w14:textId="77808E4E" w:rsidR="00605A53" w:rsidRPr="006A7DDF" w:rsidRDefault="00605A53">
      <w:pPr>
        <w:pStyle w:val="Punktygwne"/>
        <w:spacing w:before="0" w:after="0"/>
        <w:rPr>
          <w:rFonts w:ascii="Corbel" w:hAnsi="Corbel"/>
          <w:sz w:val="22"/>
        </w:rPr>
      </w:pPr>
    </w:p>
    <w:p w14:paraId="19E04A83" w14:textId="77777777" w:rsidR="00605A53" w:rsidRPr="006A7DDF" w:rsidRDefault="00605A53">
      <w:pPr>
        <w:spacing w:after="0" w:line="240" w:lineRule="auto"/>
        <w:rPr>
          <w:rFonts w:ascii="Corbel" w:hAnsi="Corbel"/>
          <w:b/>
          <w:smallCaps/>
        </w:rPr>
      </w:pPr>
      <w:r w:rsidRPr="006A7DDF">
        <w:rPr>
          <w:rFonts w:ascii="Corbel" w:hAnsi="Corbel"/>
        </w:rPr>
        <w:br w:type="page"/>
      </w:r>
    </w:p>
    <w:p w14:paraId="2389C613" w14:textId="77777777" w:rsidR="00675587" w:rsidRPr="006A7DDF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75327E38" w14:textId="77777777" w:rsidR="00675587" w:rsidRPr="006A7DDF" w:rsidRDefault="008C1B13">
      <w:pPr>
        <w:pStyle w:val="Punktygwne"/>
        <w:spacing w:before="0" w:after="0"/>
        <w:rPr>
          <w:rFonts w:ascii="Corbel" w:hAnsi="Corbel"/>
          <w:szCs w:val="24"/>
        </w:rPr>
      </w:pPr>
      <w:r w:rsidRPr="006A7DDF">
        <w:rPr>
          <w:rFonts w:ascii="Corbel" w:hAnsi="Corbel"/>
          <w:sz w:val="22"/>
        </w:rPr>
        <w:t>3. cele, efekty uczenia się , treści Programowe i stosowane metody Dydaktyczne</w:t>
      </w:r>
    </w:p>
    <w:p w14:paraId="2D21290D" w14:textId="77777777" w:rsidR="00675587" w:rsidRPr="006A7DDF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6C309131" w14:textId="77777777" w:rsidR="00675587" w:rsidRPr="006A7DDF" w:rsidRDefault="008C1B13">
      <w:pPr>
        <w:pStyle w:val="Podpunkty"/>
        <w:rPr>
          <w:rFonts w:ascii="Corbel" w:hAnsi="Corbel"/>
          <w:sz w:val="24"/>
          <w:szCs w:val="24"/>
        </w:rPr>
      </w:pPr>
      <w:r w:rsidRPr="006A7DDF">
        <w:rPr>
          <w:rFonts w:ascii="Corbel" w:hAnsi="Corbel"/>
          <w:szCs w:val="22"/>
        </w:rPr>
        <w:t>3.1 Cele przedmiotu</w:t>
      </w:r>
    </w:p>
    <w:p w14:paraId="1E3EEADB" w14:textId="77777777" w:rsidR="00675587" w:rsidRPr="006A7DDF" w:rsidRDefault="00675587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75587" w:rsidRPr="006A7DDF" w14:paraId="32A799C9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49651" w14:textId="77777777" w:rsidR="00675587" w:rsidRPr="006A7DDF" w:rsidRDefault="008C1B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7DDF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79B90" w14:textId="250146B6" w:rsidR="00675587" w:rsidRPr="006A7DDF" w:rsidRDefault="00D1475B">
            <w:pPr>
              <w:pStyle w:val="Podpunkty"/>
              <w:snapToGrid w:val="0"/>
              <w:spacing w:before="40" w:after="40"/>
              <w:ind w:left="0"/>
              <w:rPr>
                <w:rFonts w:ascii="Corbel" w:hAnsi="Corbel" w:cs="Corbel"/>
                <w:b w:val="0"/>
                <w:i/>
                <w:szCs w:val="22"/>
              </w:rPr>
            </w:pPr>
            <w:r w:rsidRPr="006A7DDF">
              <w:rPr>
                <w:rFonts w:ascii="Corbel" w:hAnsi="Corbel"/>
                <w:b w:val="0"/>
                <w:szCs w:val="22"/>
              </w:rPr>
              <w:t xml:space="preserve">Celem przedmiotu jest zdobycie wiedzy na temat genezy i rozwój praw pasażera linii lotniczych, katalogu praw pasażera oraz środków ochrony </w:t>
            </w:r>
            <w:r w:rsidR="00F8444E" w:rsidRPr="006A7DDF">
              <w:rPr>
                <w:rFonts w:ascii="Corbel" w:hAnsi="Corbel"/>
                <w:b w:val="0"/>
                <w:szCs w:val="22"/>
              </w:rPr>
              <w:t xml:space="preserve">praw </w:t>
            </w:r>
            <w:r w:rsidRPr="006A7DDF">
              <w:rPr>
                <w:rFonts w:ascii="Corbel" w:hAnsi="Corbel"/>
                <w:b w:val="0"/>
                <w:szCs w:val="22"/>
              </w:rPr>
              <w:t>pasażera linii lotniczych.</w:t>
            </w:r>
            <w:r w:rsidR="009264F7" w:rsidRPr="006A7DDF">
              <w:rPr>
                <w:rFonts w:ascii="Corbel" w:hAnsi="Corbel"/>
                <w:b w:val="0"/>
                <w:szCs w:val="22"/>
              </w:rPr>
              <w:t xml:space="preserve"> Kolejnym celem jest omówienie źródeł prawa dotyczących tej problematyki.</w:t>
            </w:r>
          </w:p>
        </w:tc>
      </w:tr>
    </w:tbl>
    <w:p w14:paraId="62C38FE1" w14:textId="77777777" w:rsidR="00675587" w:rsidRPr="006A7DDF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739F1B" w14:textId="77777777" w:rsidR="00675587" w:rsidRPr="006A7DDF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5AB85A9" w14:textId="410CE871" w:rsidR="00675587" w:rsidRPr="006A7DDF" w:rsidRDefault="008C1B13">
      <w:pPr>
        <w:spacing w:after="0" w:line="240" w:lineRule="auto"/>
        <w:ind w:left="426"/>
        <w:rPr>
          <w:rFonts w:ascii="Corbel" w:hAnsi="Corbel"/>
        </w:rPr>
      </w:pPr>
      <w:r w:rsidRPr="006A7DDF">
        <w:rPr>
          <w:rFonts w:ascii="Corbel" w:hAnsi="Corbel"/>
          <w:b/>
        </w:rPr>
        <w:t>3.2 Efekty uczenia się dla przedmiotu</w:t>
      </w:r>
      <w:r w:rsidRPr="006A7DDF">
        <w:rPr>
          <w:rFonts w:ascii="Corbel" w:hAnsi="Corbel"/>
        </w:rPr>
        <w:t xml:space="preserve"> </w:t>
      </w:r>
    </w:p>
    <w:p w14:paraId="273E146A" w14:textId="192FC940" w:rsidR="00531B91" w:rsidRPr="006A7DDF" w:rsidRDefault="00531B9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E71418" w:rsidRPr="006A7DDF" w14:paraId="0562D997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41F7C" w14:textId="77777777" w:rsidR="00E71418" w:rsidRPr="006A7DDF" w:rsidRDefault="00E71418" w:rsidP="005865C6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6A7DDF">
              <w:rPr>
                <w:rFonts w:ascii="Corbel" w:hAnsi="Corbel"/>
                <w:smallCaps w:val="0"/>
                <w:sz w:val="22"/>
              </w:rPr>
              <w:t>EK</w:t>
            </w:r>
            <w:r w:rsidRPr="006A7DDF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8AED1" w14:textId="77777777" w:rsidR="00E71418" w:rsidRPr="006A7DDF" w:rsidRDefault="00E71418" w:rsidP="005865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74871" w14:textId="77777777" w:rsidR="00E71418" w:rsidRPr="006A7DDF" w:rsidRDefault="00E71418" w:rsidP="005865C6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6A7DDF">
              <w:rPr>
                <w:rStyle w:val="FootnoteCharacters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E71418" w:rsidRPr="006A7DDF" w14:paraId="36211115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234B9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D5FE4" w14:textId="77777777" w:rsidR="00E71418" w:rsidRPr="006A7DDF" w:rsidRDefault="00E71418" w:rsidP="005865C6">
            <w:pPr>
              <w:pStyle w:val="Punktygwne"/>
              <w:spacing w:before="120" w:after="12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</w:rPr>
            </w:pPr>
            <w:r w:rsidRPr="006A7DDF"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ma pogłębioną i rozszerzoną wiedzę na temat pojęcia, genezy, rozwoju prawa pasażera linii lotniczych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4A0FD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6A7DDF">
              <w:rPr>
                <w:rFonts w:ascii="Corbel" w:eastAsia="Cambria" w:hAnsi="Corbel"/>
                <w:sz w:val="22"/>
              </w:rPr>
              <w:t>K_W01</w:t>
            </w:r>
          </w:p>
        </w:tc>
      </w:tr>
      <w:tr w:rsidR="00E71418" w:rsidRPr="006A7DDF" w14:paraId="473BEC27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9202E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45E79" w14:textId="77777777" w:rsidR="00E71418" w:rsidRPr="006A7DDF" w:rsidRDefault="00E71418" w:rsidP="005865C6">
            <w:pPr>
              <w:pStyle w:val="Punktygwne"/>
              <w:spacing w:before="120" w:after="120"/>
              <w:jc w:val="both"/>
              <w:rPr>
                <w:rFonts w:ascii="Corbel" w:hAnsi="Corbel"/>
                <w:sz w:val="22"/>
              </w:rPr>
            </w:pPr>
            <w:r w:rsidRPr="006A7DDF">
              <w:rPr>
                <w:rFonts w:ascii="Corbel" w:hAnsi="Corbel" w:cs="Calibri CE"/>
                <w:b w:val="0"/>
                <w:smallCaps w:val="0"/>
                <w:sz w:val="22"/>
              </w:rPr>
              <w:t>ma pogłębioną wiedzę na temat międzynarodowego i krajowego prawa przewozowego, zna jego źródła, miejsce w systemie prawa i zakres regulacji.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93907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6A7DDF">
              <w:rPr>
                <w:rFonts w:ascii="Corbel" w:eastAsia="Cambria" w:hAnsi="Corbel"/>
                <w:sz w:val="22"/>
              </w:rPr>
              <w:t>K_W03</w:t>
            </w:r>
          </w:p>
          <w:p w14:paraId="0EED78B2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</w:p>
        </w:tc>
      </w:tr>
      <w:tr w:rsidR="00E71418" w:rsidRPr="006A7DDF" w14:paraId="3B19C50D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F6371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6C6A1" w14:textId="77777777" w:rsidR="00E71418" w:rsidRPr="006A7DDF" w:rsidRDefault="00E71418" w:rsidP="005865C6">
            <w:pPr>
              <w:pStyle w:val="Punktygwne"/>
              <w:spacing w:before="120" w:after="120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 w:cs="Times New Roman CE"/>
                <w:b w:val="0"/>
                <w:smallCaps w:val="0"/>
                <w:sz w:val="22"/>
              </w:rPr>
              <w:t xml:space="preserve">zna i rozumie terminologię właściwą dla języka prawnego i prawniczego oraz zna i rozumie podstawowe pojęcia związane z prawem przewozowym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F13DC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6A7DDF">
              <w:rPr>
                <w:rFonts w:ascii="Corbel" w:eastAsia="Cambria" w:hAnsi="Corbel"/>
                <w:sz w:val="22"/>
              </w:rPr>
              <w:t>K_W01</w:t>
            </w:r>
          </w:p>
        </w:tc>
      </w:tr>
      <w:tr w:rsidR="00E71418" w:rsidRPr="006A7DDF" w14:paraId="3A94936A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94D4D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76B0D" w14:textId="77777777" w:rsidR="00E71418" w:rsidRPr="006A7DDF" w:rsidRDefault="00E71418" w:rsidP="005865C6">
            <w:pPr>
              <w:pStyle w:val="Punktygwne"/>
              <w:spacing w:before="120" w:after="120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potrafi prawidłowo wymienić, interpretować i wyjaśniać   prawa pasażera linii lotniczych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290AA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6A7DDF">
              <w:rPr>
                <w:rFonts w:ascii="Corbel" w:eastAsia="Cambria" w:hAnsi="Corbel"/>
                <w:sz w:val="22"/>
              </w:rPr>
              <w:t>K_U02</w:t>
            </w:r>
          </w:p>
        </w:tc>
      </w:tr>
      <w:tr w:rsidR="00E71418" w:rsidRPr="006A7DDF" w14:paraId="416D95C7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81230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E9C9F" w14:textId="77777777" w:rsidR="00E71418" w:rsidRPr="006A7DDF" w:rsidRDefault="00E71418" w:rsidP="005865C6">
            <w:pPr>
              <w:pStyle w:val="Punktygwne"/>
              <w:spacing w:before="120" w:after="120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 w:cs="Times New Roman CE"/>
                <w:b w:val="0"/>
                <w:smallCaps w:val="0"/>
                <w:sz w:val="22"/>
              </w:rPr>
              <w:t>sprawnie posługuje się normami, regułami oraz instytucjami</w:t>
            </w:r>
            <w:r w:rsidRPr="006A7DDF">
              <w:rPr>
                <w:rFonts w:ascii="Corbel" w:hAnsi="Corbel"/>
              </w:rPr>
              <w:t xml:space="preserve"> </w:t>
            </w:r>
            <w:r w:rsidRPr="006A7DDF">
              <w:rPr>
                <w:rFonts w:ascii="Corbel" w:hAnsi="Corbel" w:cs="Times New Roman CE"/>
                <w:b w:val="0"/>
                <w:smallCaps w:val="0"/>
                <w:sz w:val="22"/>
              </w:rPr>
              <w:t>prawnymi obowiązującymi w polskim systemie prawa, które są ściśle związane z prawem przewozowym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B49DD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6A7DDF">
              <w:rPr>
                <w:rFonts w:ascii="Corbel" w:eastAsia="Cambria" w:hAnsi="Corbel"/>
                <w:sz w:val="22"/>
              </w:rPr>
              <w:t>K_U05</w:t>
            </w:r>
          </w:p>
        </w:tc>
      </w:tr>
      <w:tr w:rsidR="00E71418" w:rsidRPr="006A7DDF" w14:paraId="34793330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7BBC0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A8107" w14:textId="77777777" w:rsidR="00E71418" w:rsidRPr="006A7DDF" w:rsidRDefault="00E71418" w:rsidP="005865C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orbel" w:hAnsi="Corbel" w:cs="Arial"/>
                <w:color w:val="000000"/>
                <w:lang w:eastAsia="pl-PL"/>
              </w:rPr>
            </w:pPr>
            <w:r w:rsidRPr="006A7DDF">
              <w:rPr>
                <w:rFonts w:ascii="Corbel" w:hAnsi="Corbel" w:cs="Arial"/>
                <w:color w:val="000000"/>
                <w:lang w:eastAsia="pl-PL"/>
              </w:rPr>
              <w:t>potrafi sprawnie analizować przepisy regulujące zasady odpowiedzialności za niewykonanie lub nienależyte wykonanie umowy przewozu osób, ustalenia wysokości odszkodowania i dochodzenia roszczeń.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4BFF0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6A7DDF">
              <w:rPr>
                <w:rFonts w:ascii="Corbel" w:eastAsia="Cambria" w:hAnsi="Corbel"/>
                <w:sz w:val="22"/>
              </w:rPr>
              <w:t>K_U08</w:t>
            </w:r>
          </w:p>
          <w:p w14:paraId="50C41E39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6A7DDF">
              <w:rPr>
                <w:rFonts w:ascii="Corbel" w:eastAsia="Cambria" w:hAnsi="Corbel"/>
                <w:sz w:val="22"/>
              </w:rPr>
              <w:t>K_U11</w:t>
            </w:r>
          </w:p>
          <w:p w14:paraId="0EC847DA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</w:p>
        </w:tc>
      </w:tr>
      <w:tr w:rsidR="00E71418" w:rsidRPr="006A7DDF" w14:paraId="55C50A5B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D8CBC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CC909" w14:textId="77777777" w:rsidR="00E71418" w:rsidRPr="006A7DDF" w:rsidRDefault="00E71418" w:rsidP="005865C6">
            <w:pPr>
              <w:pStyle w:val="Punktygwne"/>
              <w:spacing w:before="120" w:after="120"/>
              <w:jc w:val="both"/>
              <w:rPr>
                <w:rFonts w:ascii="Corbel" w:hAnsi="Corbel"/>
              </w:rPr>
            </w:pPr>
            <w:r w:rsidRPr="006A7DDF"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potrafi dokonać subsumcji określonego stanu faktycznego do normy lub norm prawnych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935B7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6A7DDF">
              <w:rPr>
                <w:rFonts w:ascii="Corbel" w:eastAsia="Cambria" w:hAnsi="Corbel"/>
                <w:sz w:val="22"/>
              </w:rPr>
              <w:t>K_U15</w:t>
            </w:r>
          </w:p>
          <w:p w14:paraId="2C4E5FFC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</w:p>
        </w:tc>
      </w:tr>
      <w:tr w:rsidR="00E71418" w:rsidRPr="006A7DDF" w14:paraId="5F74550A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B2DAA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375C0" w14:textId="77777777" w:rsidR="00E71418" w:rsidRPr="006A7DDF" w:rsidRDefault="00E71418" w:rsidP="005865C6">
            <w:pPr>
              <w:pStyle w:val="Punktygwne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 w:cs="Times New Roman CE"/>
                <w:b w:val="0"/>
                <w:smallCaps w:val="0"/>
                <w:sz w:val="22"/>
              </w:rPr>
              <w:t>jest przygotowany do współdziałania i pracy w zorganizowanej grupie, kierowania ich pracą oraz do przyjmowania w niej różnych ról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919ED" w14:textId="77777777" w:rsidR="00E71418" w:rsidRPr="006A7DDF" w:rsidRDefault="00E71418" w:rsidP="005865C6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6A7DDF">
              <w:rPr>
                <w:rFonts w:ascii="Corbel" w:eastAsia="Cambria" w:hAnsi="Corbel"/>
                <w:b/>
                <w:sz w:val="22"/>
                <w:szCs w:val="22"/>
              </w:rPr>
              <w:t>K_K02</w:t>
            </w:r>
          </w:p>
        </w:tc>
      </w:tr>
      <w:tr w:rsidR="00E71418" w:rsidRPr="006A7DDF" w14:paraId="78505585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F4677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EF0F0" w14:textId="77777777" w:rsidR="00E71418" w:rsidRPr="006A7DDF" w:rsidRDefault="00E71418" w:rsidP="005865C6">
            <w:pPr>
              <w:pStyle w:val="Punktygwne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 w:cs="Times New Roman CE"/>
                <w:b w:val="0"/>
                <w:smallCaps w:val="0"/>
                <w:sz w:val="22"/>
              </w:rPr>
              <w:t>Rozumie i ma świadomość potrzeby podejmowania działań na rzecz zwiększenia poziomu społecznej świadomości prawnej na temat praw pasażera linii lotniczych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DF963" w14:textId="77777777" w:rsidR="00E71418" w:rsidRPr="006A7DDF" w:rsidRDefault="00E71418" w:rsidP="005865C6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6A7DDF">
              <w:rPr>
                <w:rFonts w:ascii="Corbel" w:eastAsia="Cambria" w:hAnsi="Corbel"/>
                <w:b/>
                <w:sz w:val="22"/>
                <w:szCs w:val="22"/>
              </w:rPr>
              <w:t>K_K08</w:t>
            </w:r>
          </w:p>
          <w:p w14:paraId="69F50867" w14:textId="77777777" w:rsidR="00E71418" w:rsidRPr="006A7DDF" w:rsidRDefault="00E71418" w:rsidP="005865C6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6A7DDF">
              <w:rPr>
                <w:rFonts w:ascii="Corbel" w:eastAsia="Cambria" w:hAnsi="Corbel"/>
                <w:b/>
                <w:sz w:val="22"/>
                <w:szCs w:val="22"/>
              </w:rPr>
              <w:t>K_W13</w:t>
            </w:r>
          </w:p>
        </w:tc>
      </w:tr>
    </w:tbl>
    <w:p w14:paraId="02E0C234" w14:textId="77777777" w:rsidR="00FA48A2" w:rsidRPr="006A7DDF" w:rsidRDefault="00FA48A2">
      <w:pPr>
        <w:spacing w:line="240" w:lineRule="auto"/>
        <w:jc w:val="both"/>
        <w:rPr>
          <w:rFonts w:ascii="Corbel" w:hAnsi="Corbel"/>
          <w:b/>
        </w:rPr>
      </w:pPr>
    </w:p>
    <w:p w14:paraId="15A98C6B" w14:textId="4F423A9B" w:rsidR="00675587" w:rsidRPr="006A7DDF" w:rsidRDefault="00E71418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6A7DDF">
        <w:rPr>
          <w:rFonts w:ascii="Corbel" w:hAnsi="Corbel"/>
          <w:b/>
        </w:rPr>
        <w:br w:type="column"/>
      </w:r>
      <w:r w:rsidR="008C1B13" w:rsidRPr="006A7DDF">
        <w:rPr>
          <w:rFonts w:ascii="Corbel" w:hAnsi="Corbel"/>
          <w:b/>
        </w:rPr>
        <w:lastRenderedPageBreak/>
        <w:t>3.3 Treści programowe</w:t>
      </w:r>
    </w:p>
    <w:p w14:paraId="488A1275" w14:textId="5A773407" w:rsidR="009264F7" w:rsidRPr="006A7DDF" w:rsidRDefault="009264F7" w:rsidP="009264F7">
      <w:pPr>
        <w:pStyle w:val="Akapitzlist"/>
        <w:spacing w:after="120"/>
        <w:jc w:val="both"/>
        <w:rPr>
          <w:rFonts w:ascii="Corbel" w:hAnsi="Corbel"/>
        </w:rPr>
      </w:pPr>
      <w:r w:rsidRPr="006A7DDF">
        <w:rPr>
          <w:rFonts w:ascii="Corbel" w:hAnsi="Corbel"/>
        </w:rPr>
        <w:t>A. Problematyka wykładu</w:t>
      </w:r>
      <w:r w:rsidR="00351C59" w:rsidRPr="006A7DDF">
        <w:rPr>
          <w:rFonts w:ascii="Corbel" w:hAnsi="Corbel"/>
        </w:rPr>
        <w:t xml:space="preserve"> – nie dotyczy</w:t>
      </w:r>
    </w:p>
    <w:p w14:paraId="185729FD" w14:textId="77777777" w:rsidR="00675587" w:rsidRPr="006A7DDF" w:rsidRDefault="00675587">
      <w:pPr>
        <w:spacing w:after="0" w:line="240" w:lineRule="auto"/>
        <w:rPr>
          <w:rFonts w:ascii="Corbel" w:hAnsi="Corbel" w:cs="Corbel"/>
        </w:rPr>
      </w:pPr>
    </w:p>
    <w:p w14:paraId="62F291F8" w14:textId="4E063DC3" w:rsidR="00675587" w:rsidRPr="006A7DDF" w:rsidRDefault="009264F7">
      <w:pPr>
        <w:pStyle w:val="Akapitzlist"/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6A7DDF">
        <w:rPr>
          <w:rFonts w:ascii="Corbel" w:hAnsi="Corbel" w:cs="Corbel"/>
        </w:rPr>
        <w:t>B</w:t>
      </w:r>
      <w:r w:rsidR="008C1B13" w:rsidRPr="006A7DDF">
        <w:rPr>
          <w:rFonts w:ascii="Corbel" w:hAnsi="Corbel" w:cs="Corbel"/>
        </w:rPr>
        <w:t xml:space="preserve">. Problematyka ćwiczeń audytoryjnych, konwersatoryjnych, laboratoryjnych, zajęć praktycznych </w:t>
      </w:r>
    </w:p>
    <w:p w14:paraId="0ED6C6BD" w14:textId="77777777" w:rsidR="00675587" w:rsidRPr="006A7DDF" w:rsidRDefault="00675587">
      <w:pPr>
        <w:pStyle w:val="Akapitzlist"/>
        <w:spacing w:line="240" w:lineRule="auto"/>
        <w:rPr>
          <w:rFonts w:ascii="Corbel" w:hAnsi="Corbel" w:cs="Corbel"/>
        </w:rPr>
      </w:pPr>
    </w:p>
    <w:tbl>
      <w:tblPr>
        <w:tblW w:w="9010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07"/>
      </w:tblGrid>
      <w:tr w:rsidR="00675587" w:rsidRPr="006A7DDF" w14:paraId="046149B7" w14:textId="77777777" w:rsidTr="00E71418"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30CDC" w14:textId="77777777" w:rsidR="00675587" w:rsidRPr="006A7DDF" w:rsidRDefault="008C1B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Treści merytoryczne</w:t>
            </w:r>
          </w:p>
        </w:tc>
      </w:tr>
      <w:tr w:rsidR="00675587" w:rsidRPr="006A7DDF" w14:paraId="15DF73BA" w14:textId="77777777" w:rsidTr="006A7DDF">
        <w:trPr>
          <w:trHeight w:val="4818"/>
        </w:trPr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9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981"/>
            </w:tblGrid>
            <w:tr w:rsidR="006A7DDF" w:rsidRPr="006A7DDF" w14:paraId="01BD540B" w14:textId="77777777" w:rsidTr="006A7DDF">
              <w:trPr>
                <w:trHeight w:val="819"/>
              </w:trPr>
              <w:tc>
                <w:tcPr>
                  <w:tcW w:w="8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3559346" w14:textId="28743A92" w:rsidR="006A7DDF" w:rsidRPr="006A7DDF" w:rsidRDefault="006A7DDF">
                  <w:pPr>
                    <w:pStyle w:val="Akapitzlist"/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6A7DDF">
                    <w:rPr>
                      <w:rFonts w:ascii="Corbel" w:hAnsi="Corbel"/>
                    </w:rPr>
                    <w:t>Pojęcie przewozu.</w:t>
                  </w:r>
                </w:p>
              </w:tc>
            </w:tr>
            <w:tr w:rsidR="006A7DDF" w:rsidRPr="006A7DDF" w14:paraId="0E0A00E8" w14:textId="77777777" w:rsidTr="006A7DDF">
              <w:trPr>
                <w:trHeight w:val="922"/>
              </w:trPr>
              <w:tc>
                <w:tcPr>
                  <w:tcW w:w="8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74DEC88" w14:textId="04D305B8" w:rsidR="006A7DDF" w:rsidRPr="006A7DDF" w:rsidRDefault="006A7DDF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 w:rsidRPr="006A7DDF">
                    <w:rPr>
                      <w:rFonts w:ascii="Corbel" w:hAnsi="Corbel"/>
                    </w:rPr>
                    <w:t>Miejsce prawa przewozowego w systemie prawa. Źródła krajowego i międzynarodowego prawa przewozowego. Zakres regulacji zawartych w krajowych i międzynarodowych aktach prawnych regulujących umowę przewozu pasażera linii lotniczych</w:t>
                  </w:r>
                </w:p>
              </w:tc>
            </w:tr>
            <w:tr w:rsidR="006A7DDF" w:rsidRPr="006A7DDF" w14:paraId="6D239077" w14:textId="77777777" w:rsidTr="006A7DDF">
              <w:trPr>
                <w:trHeight w:val="160"/>
              </w:trPr>
              <w:tc>
                <w:tcPr>
                  <w:tcW w:w="8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D18805" w14:textId="62752BAE" w:rsidR="006A7DDF" w:rsidRPr="006A7DDF" w:rsidRDefault="006A7DDF">
                  <w:pPr>
                    <w:pStyle w:val="Akapitzlist"/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6A7DDF">
                    <w:rPr>
                      <w:rFonts w:ascii="Corbel" w:hAnsi="Corbel"/>
                    </w:rPr>
                    <w:t>Istota umowy przewozu osób. Zawarcie i wykonanie umowy przewozu osób</w:t>
                  </w:r>
                </w:p>
              </w:tc>
            </w:tr>
            <w:tr w:rsidR="006A7DDF" w:rsidRPr="006A7DDF" w14:paraId="4654B5F5" w14:textId="77777777" w:rsidTr="006A7DDF">
              <w:trPr>
                <w:trHeight w:val="160"/>
              </w:trPr>
              <w:tc>
                <w:tcPr>
                  <w:tcW w:w="8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4A2FAF6" w14:textId="4C675178" w:rsidR="006A7DDF" w:rsidRPr="006A7DDF" w:rsidRDefault="006A7DDF">
                  <w:pPr>
                    <w:pStyle w:val="Akapitzlist"/>
                    <w:numPr>
                      <w:ilvl w:val="0"/>
                      <w:numId w:val="1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6A7DDF">
                    <w:rPr>
                      <w:rFonts w:ascii="Corbel" w:hAnsi="Corbel"/>
                    </w:rPr>
                    <w:t>Katalog praw pasażera linii lotniczych:</w:t>
                  </w:r>
                </w:p>
                <w:p w14:paraId="32AD3F36" w14:textId="6EF5514B" w:rsidR="006A7DDF" w:rsidRPr="006A7DDF" w:rsidRDefault="006A7DDF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6A7DDF">
                    <w:rPr>
                      <w:rFonts w:ascii="Corbel" w:hAnsi="Corbel"/>
                    </w:rPr>
                    <w:t>prawo do informacji</w:t>
                  </w:r>
                </w:p>
                <w:p w14:paraId="31367416" w14:textId="6E26B2C6" w:rsidR="006A7DDF" w:rsidRPr="006A7DDF" w:rsidRDefault="006A7DDF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6A7DDF">
                    <w:rPr>
                      <w:rFonts w:ascii="Corbel" w:hAnsi="Corbel"/>
                    </w:rPr>
                    <w:t>prawo do terminowego przewozu</w:t>
                  </w:r>
                </w:p>
                <w:p w14:paraId="04ACF250" w14:textId="48BE984A" w:rsidR="006A7DDF" w:rsidRPr="006A7DDF" w:rsidRDefault="006A7DDF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6A7DDF">
                    <w:rPr>
                      <w:rFonts w:ascii="Corbel" w:hAnsi="Corbel"/>
                    </w:rPr>
                    <w:t>prawo do przyjęcia na pokład oraz odbycia podróży</w:t>
                  </w:r>
                </w:p>
                <w:p w14:paraId="1D5CF43C" w14:textId="5DA541FA" w:rsidR="006A7DDF" w:rsidRPr="006A7DDF" w:rsidRDefault="006A7DDF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6A7DDF">
                    <w:rPr>
                      <w:rFonts w:ascii="Corbel" w:hAnsi="Corbel"/>
                    </w:rPr>
                    <w:t>prawo do bezpiecznego przewozu</w:t>
                  </w:r>
                </w:p>
                <w:p w14:paraId="353938A7" w14:textId="27E0EAF7" w:rsidR="006A7DDF" w:rsidRPr="006A7DDF" w:rsidRDefault="006A7DDF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6A7DDF">
                    <w:rPr>
                      <w:rFonts w:ascii="Corbel" w:hAnsi="Corbel"/>
                    </w:rPr>
                    <w:t>prawo do przewozu bagażu</w:t>
                  </w:r>
                </w:p>
                <w:p w14:paraId="086A1E8B" w14:textId="1B8B28A5" w:rsidR="006A7DDF" w:rsidRPr="006A7DDF" w:rsidRDefault="006A7DDF" w:rsidP="001E612B">
                  <w:pPr>
                    <w:pStyle w:val="Akapitzlist"/>
                    <w:shd w:val="clear" w:color="auto" w:fill="FFFFFF"/>
                    <w:snapToGrid w:val="0"/>
                    <w:spacing w:after="0" w:line="240" w:lineRule="auto"/>
                    <w:ind w:left="644"/>
                    <w:rPr>
                      <w:rFonts w:ascii="Corbel" w:hAnsi="Corbel"/>
                      <w:sz w:val="18"/>
                      <w:szCs w:val="18"/>
                    </w:rPr>
                  </w:pPr>
                </w:p>
              </w:tc>
            </w:tr>
            <w:tr w:rsidR="006A7DDF" w:rsidRPr="006A7DDF" w14:paraId="3D70ECBE" w14:textId="77777777" w:rsidTr="006A7DDF">
              <w:trPr>
                <w:trHeight w:val="160"/>
              </w:trPr>
              <w:tc>
                <w:tcPr>
                  <w:tcW w:w="8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AD54601" w14:textId="1A39C8EF" w:rsidR="006A7DDF" w:rsidRPr="006A7DDF" w:rsidRDefault="006A7DDF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6A7DDF">
                    <w:rPr>
                      <w:rFonts w:ascii="Corbel" w:hAnsi="Corbel"/>
                    </w:rPr>
                    <w:t>Odpowiedzialność przewoźnika z tytułu niewykonania lub nienależytego wykonania przewozu w lotniczym transporcie pasażerskim</w:t>
                  </w:r>
                </w:p>
              </w:tc>
            </w:tr>
            <w:tr w:rsidR="006A7DDF" w:rsidRPr="006A7DDF" w14:paraId="360BF622" w14:textId="77777777" w:rsidTr="006A7DDF">
              <w:trPr>
                <w:trHeight w:val="160"/>
              </w:trPr>
              <w:tc>
                <w:tcPr>
                  <w:tcW w:w="8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4273A3F" w14:textId="3EB79FA7" w:rsidR="006A7DDF" w:rsidRPr="006A7DDF" w:rsidRDefault="006A7DDF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6A7DDF">
                    <w:rPr>
                      <w:rFonts w:ascii="Corbel" w:hAnsi="Corbel"/>
                    </w:rPr>
                    <w:t>Ustalenie wysokości odszkodowania w prawie przewozowym. Przedawnienie roszczeń</w:t>
                  </w:r>
                </w:p>
              </w:tc>
            </w:tr>
            <w:tr w:rsidR="006A7DDF" w:rsidRPr="006A7DDF" w14:paraId="46A60EC1" w14:textId="77777777" w:rsidTr="006A7DDF">
              <w:trPr>
                <w:trHeight w:val="365"/>
              </w:trPr>
              <w:tc>
                <w:tcPr>
                  <w:tcW w:w="8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3714C8" w14:textId="3F63D3E2" w:rsidR="006A7DDF" w:rsidRPr="006A7DDF" w:rsidRDefault="006A7DDF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6A7DDF">
                    <w:rPr>
                      <w:rFonts w:ascii="Corbel" w:hAnsi="Corbel"/>
                    </w:rPr>
                    <w:t>Środki ochrony praw pasażera linii lotniczych</w:t>
                  </w:r>
                </w:p>
              </w:tc>
            </w:tr>
          </w:tbl>
          <w:p w14:paraId="3B53B8A5" w14:textId="77777777" w:rsidR="00675587" w:rsidRPr="006A7DDF" w:rsidRDefault="0067558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38675B9F" w14:textId="77777777" w:rsidR="00675587" w:rsidRPr="006A7DDF" w:rsidRDefault="00675587">
      <w:pPr>
        <w:spacing w:after="0" w:line="240" w:lineRule="auto"/>
        <w:rPr>
          <w:rFonts w:ascii="Corbel" w:hAnsi="Corbel"/>
        </w:rPr>
      </w:pPr>
    </w:p>
    <w:p w14:paraId="632FCBFF" w14:textId="77777777" w:rsidR="00675587" w:rsidRPr="006A7DDF" w:rsidRDefault="00675587">
      <w:pPr>
        <w:spacing w:after="0" w:line="240" w:lineRule="auto"/>
        <w:rPr>
          <w:rFonts w:ascii="Corbel" w:hAnsi="Corbel"/>
        </w:rPr>
      </w:pPr>
    </w:p>
    <w:p w14:paraId="3BB1F23E" w14:textId="77777777" w:rsidR="00675587" w:rsidRPr="006A7DDF" w:rsidRDefault="008C1B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A7DDF">
        <w:rPr>
          <w:rFonts w:ascii="Corbel" w:hAnsi="Corbel"/>
          <w:smallCaps w:val="0"/>
          <w:sz w:val="22"/>
        </w:rPr>
        <w:t>3.4 Metody dydaktyczne</w:t>
      </w:r>
      <w:r w:rsidRPr="006A7DDF">
        <w:rPr>
          <w:rFonts w:ascii="Corbel" w:hAnsi="Corbel"/>
          <w:b w:val="0"/>
          <w:smallCaps w:val="0"/>
          <w:sz w:val="22"/>
        </w:rPr>
        <w:t xml:space="preserve"> </w:t>
      </w:r>
    </w:p>
    <w:p w14:paraId="1E9CF712" w14:textId="77777777" w:rsidR="00675587" w:rsidRPr="006A7DDF" w:rsidRDefault="00675587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</w:rPr>
      </w:pPr>
    </w:p>
    <w:p w14:paraId="7EA7412C" w14:textId="77777777" w:rsidR="00F42DC1" w:rsidRPr="006A7DDF" w:rsidRDefault="00F42DC1" w:rsidP="00F42DC1">
      <w:pPr>
        <w:pStyle w:val="Standarduser"/>
        <w:jc w:val="both"/>
        <w:rPr>
          <w:rFonts w:ascii="Corbel" w:eastAsia="Cambria" w:hAnsi="Corbel" w:cs="Calibri"/>
          <w:sz w:val="22"/>
          <w:szCs w:val="22"/>
        </w:rPr>
      </w:pPr>
      <w:r w:rsidRPr="006A7DDF">
        <w:rPr>
          <w:rFonts w:ascii="Corbel" w:eastAsia="Cambria" w:hAnsi="Corbel" w:cs="Calibri"/>
          <w:sz w:val="22"/>
          <w:szCs w:val="22"/>
        </w:rPr>
        <w:t>Konserwatorium przy użyciu metod nauczania teoretycznego, praktycznego, aktywizującego oraz</w:t>
      </w:r>
    </w:p>
    <w:p w14:paraId="10C1B2D5" w14:textId="120FD5B5" w:rsidR="00675587" w:rsidRPr="006A7DDF" w:rsidRDefault="00F42DC1" w:rsidP="00F42DC1">
      <w:pPr>
        <w:pStyle w:val="Standarduser"/>
        <w:jc w:val="both"/>
        <w:rPr>
          <w:rFonts w:ascii="Corbel" w:eastAsia="Cambria" w:hAnsi="Corbel" w:cs="Calibri"/>
          <w:sz w:val="22"/>
          <w:szCs w:val="22"/>
        </w:rPr>
      </w:pPr>
      <w:r w:rsidRPr="006A7DDF">
        <w:rPr>
          <w:rFonts w:ascii="Corbel" w:eastAsia="Cambria" w:hAnsi="Corbel" w:cs="Calibri"/>
          <w:sz w:val="22"/>
          <w:szCs w:val="22"/>
        </w:rPr>
        <w:t>sprzętu multimedialnego.</w:t>
      </w:r>
    </w:p>
    <w:p w14:paraId="71F644CE" w14:textId="77777777" w:rsidR="00675587" w:rsidRPr="006A7DDF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0FBA9238" w14:textId="77777777" w:rsidR="00675587" w:rsidRPr="006A7DDF" w:rsidRDefault="008C1B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A7DDF">
        <w:rPr>
          <w:rFonts w:ascii="Corbel" w:hAnsi="Corbel"/>
          <w:smallCaps w:val="0"/>
          <w:sz w:val="22"/>
        </w:rPr>
        <w:t xml:space="preserve">4. METODY I KRYTERIA OCENY </w:t>
      </w:r>
    </w:p>
    <w:p w14:paraId="038819BB" w14:textId="77777777" w:rsidR="00675587" w:rsidRPr="006A7DDF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74FD4EE" w14:textId="77777777" w:rsidR="00675587" w:rsidRPr="006A7DDF" w:rsidRDefault="008C1B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7DDF">
        <w:rPr>
          <w:rFonts w:ascii="Corbel" w:hAnsi="Corbel"/>
          <w:smallCaps w:val="0"/>
          <w:sz w:val="22"/>
        </w:rPr>
        <w:t>4.1 Sposoby weryfikacji efektów uczenia się</w:t>
      </w:r>
    </w:p>
    <w:p w14:paraId="6CA87890" w14:textId="77777777" w:rsidR="00675587" w:rsidRPr="006A7DDF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9"/>
        <w:gridCol w:w="5504"/>
        <w:gridCol w:w="2166"/>
      </w:tblGrid>
      <w:tr w:rsidR="00675587" w:rsidRPr="006A7DDF" w14:paraId="6C024754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61ECE" w14:textId="77777777" w:rsidR="00675587" w:rsidRPr="006A7DDF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88D4A" w14:textId="77777777" w:rsidR="00675587" w:rsidRPr="006A7DDF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14:paraId="5ED14286" w14:textId="1BE2E3E0" w:rsidR="00675587" w:rsidRPr="006A7DDF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(</w:t>
            </w:r>
            <w:r w:rsidR="001007FF" w:rsidRPr="006A7DDF">
              <w:rPr>
                <w:rFonts w:ascii="Corbel" w:hAnsi="Corbel"/>
                <w:b w:val="0"/>
                <w:smallCaps w:val="0"/>
                <w:sz w:val="22"/>
              </w:rPr>
              <w:t>np</w:t>
            </w:r>
            <w:r w:rsidRPr="006A7DDF">
              <w:rPr>
                <w:rFonts w:ascii="Corbel" w:hAnsi="Corbel"/>
                <w:b w:val="0"/>
                <w:smallCaps w:val="0"/>
                <w:sz w:val="22"/>
              </w:rPr>
              <w:t>.: kolokwium, egzamin ustny, egzamin pisemny, projekt, sprawozdanie, obserwacja w trakcie zajęć)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1E513" w14:textId="77777777" w:rsidR="00675587" w:rsidRPr="006A7DDF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06EDCDF1" w14:textId="77777777" w:rsidR="00675587" w:rsidRPr="006A7DDF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6A7DDF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6A7DDF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FA48A2" w:rsidRPr="006A7DDF" w14:paraId="144A19EA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44DF" w14:textId="77777777" w:rsidR="00FA48A2" w:rsidRPr="006A7DDF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proofErr w:type="spellStart"/>
            <w:r w:rsidRPr="006A7DDF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6A7DDF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9F375" w14:textId="4089C577" w:rsidR="00FA48A2" w:rsidRPr="006A7DDF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6A7DDF">
              <w:rPr>
                <w:rFonts w:ascii="Corbel" w:hAnsi="Corbel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D9E2E" w14:textId="10B7A3BB" w:rsidR="00FA48A2" w:rsidRPr="006A7DDF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6A7DDF">
              <w:rPr>
                <w:rFonts w:ascii="Corbel" w:hAnsi="Corbel"/>
              </w:rPr>
              <w:t>KONWERSATORIUM</w:t>
            </w:r>
          </w:p>
        </w:tc>
      </w:tr>
      <w:tr w:rsidR="00FA48A2" w:rsidRPr="006A7DDF" w14:paraId="687C4A48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0D941" w14:textId="77777777" w:rsidR="00FA48A2" w:rsidRPr="006A7DDF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6A7DDF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B9C1B" w14:textId="305BCC0A" w:rsidR="00FA48A2" w:rsidRPr="006A7DDF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6A7DDF">
              <w:rPr>
                <w:rFonts w:ascii="Corbel" w:hAnsi="Corbel"/>
              </w:rPr>
              <w:t>KOLOKWIUM</w:t>
            </w:r>
            <w:r w:rsidR="001007FF" w:rsidRPr="006A7DDF">
              <w:rPr>
                <w:rFonts w:ascii="Corbel" w:hAnsi="Corbel"/>
              </w:rPr>
              <w:t>, 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09DA4" w14:textId="568D2AAD" w:rsidR="00FA48A2" w:rsidRPr="006A7DDF" w:rsidRDefault="00FA48A2" w:rsidP="00FA48A2">
            <w:pPr>
              <w:jc w:val="center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KONWERSATORIUM</w:t>
            </w:r>
          </w:p>
        </w:tc>
      </w:tr>
      <w:tr w:rsidR="00FA48A2" w:rsidRPr="006A7DDF" w14:paraId="4C669BB8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AA4B8" w14:textId="77777777" w:rsidR="00FA48A2" w:rsidRPr="006A7DDF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6A7DDF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DE448" w14:textId="0D12F969" w:rsidR="00FA48A2" w:rsidRPr="006A7DDF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6A7DDF">
              <w:rPr>
                <w:rFonts w:ascii="Corbel" w:hAnsi="Corbel"/>
              </w:rPr>
              <w:t>KOLOKWIUM</w:t>
            </w:r>
            <w:r w:rsidR="001007FF" w:rsidRPr="006A7DDF">
              <w:rPr>
                <w:rFonts w:ascii="Corbel" w:hAnsi="Corbel"/>
              </w:rPr>
              <w:t>, DYKUSJA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B9C44" w14:textId="3D031367" w:rsidR="00FA48A2" w:rsidRPr="006A7DDF" w:rsidRDefault="00FA48A2" w:rsidP="00FA48A2">
            <w:pPr>
              <w:jc w:val="center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KONWERSATORIUM</w:t>
            </w:r>
          </w:p>
        </w:tc>
      </w:tr>
      <w:tr w:rsidR="00FA48A2" w:rsidRPr="006A7DDF" w14:paraId="2D941514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0B278" w14:textId="77777777" w:rsidR="00FA48A2" w:rsidRPr="006A7DDF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6A7DDF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B6A27" w14:textId="40320698" w:rsidR="00FA48A2" w:rsidRPr="006A7DDF" w:rsidRDefault="00C23CF2" w:rsidP="00FA48A2">
            <w:pPr>
              <w:jc w:val="center"/>
              <w:rPr>
                <w:rFonts w:ascii="Corbel" w:hAnsi="Corbel"/>
                <w:sz w:val="20"/>
              </w:rPr>
            </w:pPr>
            <w:r w:rsidRPr="006A7DDF">
              <w:rPr>
                <w:rFonts w:ascii="Corbel" w:hAnsi="Corbel"/>
              </w:rPr>
              <w:t>KOLOKWIUM,DYSKUSJA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43BB9" w14:textId="7FACFC3B" w:rsidR="00FA48A2" w:rsidRPr="006A7DDF" w:rsidRDefault="00FA48A2" w:rsidP="00FA48A2">
            <w:pPr>
              <w:jc w:val="center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KONWERSATORIUM</w:t>
            </w:r>
          </w:p>
        </w:tc>
      </w:tr>
      <w:tr w:rsidR="00FA48A2" w:rsidRPr="006A7DDF" w14:paraId="615ECE6C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97742" w14:textId="77777777" w:rsidR="00FA48A2" w:rsidRPr="006A7DDF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6A7DDF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0F466" w14:textId="77777777" w:rsidR="00FA48A2" w:rsidRPr="006A7DDF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6A7DDF"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CA33A" w14:textId="28F614B9" w:rsidR="00FA48A2" w:rsidRPr="006A7DDF" w:rsidRDefault="00FA48A2" w:rsidP="00FA48A2">
            <w:pPr>
              <w:jc w:val="center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KONWERSATORIUM</w:t>
            </w:r>
          </w:p>
        </w:tc>
      </w:tr>
      <w:tr w:rsidR="00FA48A2" w:rsidRPr="006A7DDF" w14:paraId="1B41DB8C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1E3B9" w14:textId="77777777" w:rsidR="00FA48A2" w:rsidRPr="006A7DDF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6A7DDF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9E58E" w14:textId="77777777" w:rsidR="00FA48A2" w:rsidRPr="006A7DDF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6A7DDF"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85F04" w14:textId="40B7579C" w:rsidR="00FA48A2" w:rsidRPr="006A7DDF" w:rsidRDefault="00FA48A2" w:rsidP="00FA48A2">
            <w:pPr>
              <w:jc w:val="center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KONWERSATORIUM</w:t>
            </w:r>
          </w:p>
        </w:tc>
      </w:tr>
      <w:tr w:rsidR="00FA48A2" w:rsidRPr="006A7DDF" w14:paraId="23DA3833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03B16" w14:textId="77777777" w:rsidR="00FA48A2" w:rsidRPr="006A7DDF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6A7DDF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7A1CB" w14:textId="77777777" w:rsidR="00FA48A2" w:rsidRPr="006A7DDF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6A7DDF"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CAAD" w14:textId="6AF74110" w:rsidR="00FA48A2" w:rsidRPr="006A7DDF" w:rsidRDefault="00FA48A2" w:rsidP="00FA48A2">
            <w:pPr>
              <w:jc w:val="center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KONWERSATORIUM</w:t>
            </w:r>
          </w:p>
        </w:tc>
      </w:tr>
      <w:tr w:rsidR="00FA48A2" w:rsidRPr="006A7DDF" w14:paraId="75DC7BC4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ABED8" w14:textId="77777777" w:rsidR="00FA48A2" w:rsidRPr="006A7DDF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6A7DDF"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80E6F" w14:textId="1A253E62" w:rsidR="00FA48A2" w:rsidRPr="006A7DDF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6A7DDF">
              <w:rPr>
                <w:rFonts w:ascii="Corbel" w:hAnsi="Corbel"/>
              </w:rPr>
              <w:t>KOLOKWIUM</w:t>
            </w:r>
            <w:r w:rsidR="00C23CF2" w:rsidRPr="006A7DDF">
              <w:rPr>
                <w:rFonts w:ascii="Corbel" w:hAnsi="Corbel"/>
              </w:rPr>
              <w:t>, 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E6102" w14:textId="3CBDBB3C" w:rsidR="00FA48A2" w:rsidRPr="006A7DDF" w:rsidRDefault="00FA48A2" w:rsidP="00FA48A2">
            <w:pPr>
              <w:jc w:val="center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KONWERSATORIUM</w:t>
            </w:r>
          </w:p>
        </w:tc>
      </w:tr>
      <w:tr w:rsidR="00FA48A2" w:rsidRPr="006A7DDF" w14:paraId="1AF7939C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510A8" w14:textId="77777777" w:rsidR="00FA48A2" w:rsidRPr="006A7DDF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6A7DDF">
              <w:rPr>
                <w:rFonts w:ascii="Corbel" w:hAnsi="Corbel"/>
                <w:b w:val="0"/>
                <w:sz w:val="22"/>
              </w:rPr>
              <w:lastRenderedPageBreak/>
              <w:t>EK_09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CB9A6" w14:textId="1EBD18B8" w:rsidR="00FA48A2" w:rsidRPr="006A7DDF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6A7DDF">
              <w:rPr>
                <w:rFonts w:ascii="Corbel" w:hAnsi="Corbel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AED20" w14:textId="7980C753" w:rsidR="00FA48A2" w:rsidRPr="006A7DDF" w:rsidRDefault="00FA48A2" w:rsidP="00FA48A2">
            <w:pPr>
              <w:jc w:val="center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KONWERSATORIUM</w:t>
            </w:r>
          </w:p>
        </w:tc>
      </w:tr>
    </w:tbl>
    <w:p w14:paraId="0B16C357" w14:textId="0B8C637F" w:rsidR="00675587" w:rsidRPr="006A7DDF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3D1A7FA" w14:textId="77777777" w:rsidR="001007FF" w:rsidRPr="006A7DDF" w:rsidRDefault="001007F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50AA7D" w14:textId="77777777" w:rsidR="00675587" w:rsidRPr="006A7DDF" w:rsidRDefault="008C1B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7DDF"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14:paraId="48A934A2" w14:textId="77777777" w:rsidR="00675587" w:rsidRPr="006A7DDF" w:rsidRDefault="00675587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:rsidRPr="006A7DDF" w14:paraId="402E33F0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45C80" w14:textId="0F22AE6A" w:rsidR="00675587" w:rsidRPr="006A7DDF" w:rsidRDefault="008C1B13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6A7DDF">
              <w:rPr>
                <w:rFonts w:ascii="Corbel" w:eastAsia="Cambria" w:hAnsi="Corbel"/>
                <w:iCs/>
              </w:rPr>
              <w:t xml:space="preserve">Zaliczenie z przedmiotu z oceną:  </w:t>
            </w:r>
            <w:r w:rsidR="001007FF" w:rsidRPr="006A7DDF">
              <w:rPr>
                <w:rFonts w:ascii="Corbel" w:eastAsia="Cambria" w:hAnsi="Corbel"/>
                <w:iCs/>
              </w:rPr>
              <w:t>kolokwium</w:t>
            </w:r>
            <w:r w:rsidRPr="006A7DDF">
              <w:rPr>
                <w:rFonts w:ascii="Corbel" w:eastAsia="Cambria" w:hAnsi="Corbel"/>
                <w:iCs/>
              </w:rPr>
              <w:t xml:space="preserve">, forma testowo-opisowa </w:t>
            </w:r>
          </w:p>
          <w:p w14:paraId="717D61AE" w14:textId="77777777" w:rsidR="00675587" w:rsidRPr="006A7DDF" w:rsidRDefault="008C1B13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6A7DDF">
              <w:rPr>
                <w:rFonts w:ascii="Corbel" w:eastAsia="Cambria" w:hAnsi="Corbel"/>
                <w:iCs/>
              </w:rPr>
              <w:t xml:space="preserve">Część testowa składa się z pytań jednokrotnego wyboru (odpowiedź poprawna 1 pkt., odpowiedź błędna 0 pkt.) </w:t>
            </w:r>
          </w:p>
          <w:p w14:paraId="72193F7A" w14:textId="77777777" w:rsidR="00675587" w:rsidRPr="006A7DDF" w:rsidRDefault="008C1B1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6A7DDF">
              <w:rPr>
                <w:rFonts w:ascii="Corbel" w:eastAsia="Cambria" w:hAnsi="Corbel"/>
                <w:iCs/>
              </w:rPr>
              <w:t>Część opisowa składa się  z 2 pytań otwartych (odpowiedź poprawna pełna– 2 pkt., odpowiedź poprawna niepełna 1 pkt., odpowiedź błędna 0 pkt.)</w:t>
            </w:r>
          </w:p>
          <w:p w14:paraId="4DA5217B" w14:textId="6AA249FB" w:rsidR="00675587" w:rsidRPr="006A7DDF" w:rsidRDefault="008C1B13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6A7DDF">
              <w:rPr>
                <w:rFonts w:ascii="Corbel" w:eastAsia="Cambria" w:hAnsi="Corbel"/>
                <w:iCs/>
              </w:rPr>
              <w:t>Maksymalna liczba punktów do uzyskania: 1</w:t>
            </w:r>
            <w:r w:rsidR="00D10996" w:rsidRPr="006A7DDF">
              <w:rPr>
                <w:rFonts w:ascii="Corbel" w:eastAsia="Cambria" w:hAnsi="Corbel"/>
                <w:iCs/>
              </w:rPr>
              <w:t>4</w:t>
            </w:r>
            <w:r w:rsidRPr="006A7DDF">
              <w:rPr>
                <w:rFonts w:ascii="Corbel" w:eastAsia="Cambria" w:hAnsi="Corbel"/>
                <w:iCs/>
              </w:rPr>
              <w:t xml:space="preserve"> pkt.</w:t>
            </w:r>
          </w:p>
          <w:p w14:paraId="530256C1" w14:textId="77777777" w:rsidR="00675587" w:rsidRPr="006A7DDF" w:rsidRDefault="008C1B1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6A7DDF">
              <w:rPr>
                <w:rFonts w:ascii="Corbel" w:eastAsia="Cambria" w:hAnsi="Corbel"/>
                <w:iCs/>
              </w:rPr>
              <w:t xml:space="preserve">Student otrzymuje ocenę pozytywną uzyskując co najmniej 50 % maksymalnej liczby punktów </w:t>
            </w:r>
          </w:p>
          <w:p w14:paraId="1BC7199C" w14:textId="31F1DF6D" w:rsidR="00675587" w:rsidRPr="006A7DDF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6A7DDF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 xml:space="preserve">Przewidywany czas trwania zaliczenia -  </w:t>
            </w:r>
            <w:r w:rsidR="00D10996" w:rsidRPr="006A7DDF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>20</w:t>
            </w:r>
            <w:r w:rsidRPr="006A7DDF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 xml:space="preserve"> min.</w:t>
            </w:r>
          </w:p>
        </w:tc>
      </w:tr>
    </w:tbl>
    <w:p w14:paraId="478B55DA" w14:textId="77777777" w:rsidR="00675587" w:rsidRPr="006A7DDF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76979F7" w14:textId="77777777" w:rsidR="00675587" w:rsidRPr="006A7DDF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478D68B" w14:textId="77777777" w:rsidR="00675587" w:rsidRPr="006A7DDF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ACB55DC" w14:textId="77777777" w:rsidR="00675587" w:rsidRPr="006A7DDF" w:rsidRDefault="008C1B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A7DDF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05A997B7" w14:textId="77777777" w:rsidR="00675587" w:rsidRPr="006A7DDF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6"/>
        <w:gridCol w:w="4673"/>
      </w:tblGrid>
      <w:tr w:rsidR="00675587" w:rsidRPr="006A7DDF" w14:paraId="5A41F835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E0333" w14:textId="77777777" w:rsidR="00675587" w:rsidRPr="006A7DDF" w:rsidRDefault="008C1B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7DDF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8C73" w14:textId="77777777" w:rsidR="00675587" w:rsidRPr="006A7DDF" w:rsidRDefault="008C1B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7DDF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675587" w:rsidRPr="006A7DDF" w14:paraId="726B2B29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C00B1" w14:textId="0EC566FD" w:rsidR="00675587" w:rsidRPr="006A7DDF" w:rsidRDefault="006A7D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</w:rPr>
              <w:t>Godziny z harmonogramu studiów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FF587" w14:textId="6728AE95" w:rsidR="00675587" w:rsidRPr="006A7DDF" w:rsidRDefault="00BB284B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15</w:t>
            </w:r>
            <w:r w:rsidR="008C1B13" w:rsidRPr="006A7DDF">
              <w:rPr>
                <w:rFonts w:ascii="Corbel" w:hAnsi="Corbel"/>
              </w:rPr>
              <w:t xml:space="preserve"> godz.</w:t>
            </w:r>
          </w:p>
        </w:tc>
      </w:tr>
      <w:tr w:rsidR="00675587" w:rsidRPr="006A7DDF" w14:paraId="33CADAC8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3AC0C" w14:textId="77777777" w:rsidR="00675587" w:rsidRPr="006A7DDF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</w:rPr>
              <w:t>Inne z udziałem nauczyciela</w:t>
            </w:r>
          </w:p>
          <w:p w14:paraId="4ECC0E6B" w14:textId="77777777" w:rsidR="00675587" w:rsidRPr="006A7DDF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1F258" w14:textId="2DA5917D" w:rsidR="00675587" w:rsidRPr="006A7DDF" w:rsidRDefault="00BB284B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2</w:t>
            </w:r>
            <w:r w:rsidR="008C1B13" w:rsidRPr="006A7DDF">
              <w:rPr>
                <w:rFonts w:ascii="Corbel" w:hAnsi="Corbel"/>
              </w:rPr>
              <w:t xml:space="preserve"> godz.</w:t>
            </w:r>
          </w:p>
        </w:tc>
      </w:tr>
      <w:tr w:rsidR="00675587" w:rsidRPr="006A7DDF" w14:paraId="34A4A673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80912" w14:textId="77777777" w:rsidR="00675587" w:rsidRPr="006A7DDF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</w:rPr>
              <w:t>Godziny niekontaktowe – praca własna studenta</w:t>
            </w:r>
          </w:p>
          <w:p w14:paraId="68C0A5EB" w14:textId="77777777" w:rsidR="00675587" w:rsidRPr="006A7DDF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A12EB" w14:textId="6C82F15C" w:rsidR="00675587" w:rsidRPr="006A7DDF" w:rsidRDefault="00FA48A2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85</w:t>
            </w:r>
            <w:r w:rsidR="008C1B13" w:rsidRPr="006A7DDF">
              <w:rPr>
                <w:rFonts w:ascii="Corbel" w:hAnsi="Corbel"/>
              </w:rPr>
              <w:t xml:space="preserve"> godz.</w:t>
            </w:r>
          </w:p>
        </w:tc>
      </w:tr>
      <w:tr w:rsidR="00675587" w:rsidRPr="006A7DDF" w14:paraId="5ADF7212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264E4" w14:textId="77777777" w:rsidR="00675587" w:rsidRPr="006A7DDF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</w:rPr>
              <w:t>SUMA GODZIN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553E0" w14:textId="7F02487A" w:rsidR="00675587" w:rsidRPr="006A7DDF" w:rsidRDefault="008C1B13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 xml:space="preserve"> </w:t>
            </w:r>
            <w:r w:rsidR="00FA48A2" w:rsidRPr="006A7DDF">
              <w:rPr>
                <w:rFonts w:ascii="Corbel" w:hAnsi="Corbel"/>
              </w:rPr>
              <w:t>102</w:t>
            </w:r>
            <w:r w:rsidR="00BB284B" w:rsidRPr="006A7DDF">
              <w:rPr>
                <w:rFonts w:ascii="Corbel" w:hAnsi="Corbel"/>
              </w:rPr>
              <w:t xml:space="preserve"> </w:t>
            </w:r>
            <w:r w:rsidRPr="006A7DDF">
              <w:rPr>
                <w:rFonts w:ascii="Corbel" w:hAnsi="Corbel"/>
              </w:rPr>
              <w:t>godz.</w:t>
            </w:r>
          </w:p>
        </w:tc>
      </w:tr>
      <w:tr w:rsidR="00675587" w:rsidRPr="006A7DDF" w14:paraId="5738A7B0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7F122" w14:textId="77777777" w:rsidR="00675587" w:rsidRPr="006A7DDF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A7DDF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A81F7" w14:textId="20E1431E" w:rsidR="00675587" w:rsidRPr="006A7DDF" w:rsidRDefault="00BB284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4</w:t>
            </w:r>
          </w:p>
        </w:tc>
      </w:tr>
    </w:tbl>
    <w:p w14:paraId="3385E54D" w14:textId="77777777" w:rsidR="00675587" w:rsidRPr="006A7DDF" w:rsidRDefault="008C1B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A7DDF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32BA9710" w14:textId="77777777" w:rsidR="00675587" w:rsidRPr="006A7DDF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B41FD5B" w14:textId="77777777" w:rsidR="00675587" w:rsidRPr="006A7DDF" w:rsidRDefault="008C1B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7DDF">
        <w:rPr>
          <w:rFonts w:ascii="Corbel" w:hAnsi="Corbel"/>
          <w:smallCaps w:val="0"/>
          <w:sz w:val="22"/>
        </w:rPr>
        <w:t xml:space="preserve">6. PRAKTYKI ZAWODOWE W RAMACH PRZEDMIOTU </w:t>
      </w:r>
    </w:p>
    <w:p w14:paraId="6DA15CE7" w14:textId="77777777" w:rsidR="00675587" w:rsidRPr="006A7DDF" w:rsidRDefault="00675587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675587" w:rsidRPr="006A7DDF" w14:paraId="4AC21080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609BE" w14:textId="77777777" w:rsidR="00675587" w:rsidRPr="006A7DDF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B9BA" w14:textId="77777777" w:rsidR="00675587" w:rsidRPr="006A7DDF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675587" w:rsidRPr="006A7DDF" w14:paraId="176677EA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FE8FA" w14:textId="77777777" w:rsidR="00675587" w:rsidRPr="006A7DDF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97692" w14:textId="77777777" w:rsidR="00675587" w:rsidRPr="006A7DDF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5112FA50" w14:textId="77777777" w:rsidR="00675587" w:rsidRPr="006A7DDF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019B2A4" w14:textId="77777777" w:rsidR="00675587" w:rsidRPr="006A7DDF" w:rsidRDefault="008C1B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7DDF">
        <w:rPr>
          <w:rFonts w:ascii="Corbel" w:hAnsi="Corbel"/>
          <w:smallCaps w:val="0"/>
          <w:sz w:val="22"/>
        </w:rPr>
        <w:t xml:space="preserve">7. LITERATURA </w:t>
      </w:r>
    </w:p>
    <w:p w14:paraId="54E726C7" w14:textId="77777777" w:rsidR="00675587" w:rsidRPr="006A7DDF" w:rsidRDefault="0067558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D10996" w:rsidRPr="006A7DDF" w14:paraId="4A17FC42" w14:textId="77777777" w:rsidTr="00D10996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C17CF" w14:textId="77777777" w:rsidR="00D10996" w:rsidRPr="006A7DDF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Literatura podstawowa:</w:t>
            </w:r>
          </w:p>
          <w:p w14:paraId="5E0A5F33" w14:textId="77777777" w:rsidR="00D10996" w:rsidRPr="006A7DDF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/>
                <w:i/>
                <w:iCs/>
              </w:rPr>
              <w:t>Prawo lotnicze. Komentarz</w:t>
            </w:r>
            <w:r w:rsidRPr="006A7DDF">
              <w:rPr>
                <w:rFonts w:ascii="Corbel" w:hAnsi="Corbel"/>
              </w:rPr>
              <w:t>, red. M. Żylicz, Warszawa 2016.</w:t>
            </w:r>
          </w:p>
          <w:p w14:paraId="4EF3233C" w14:textId="77777777" w:rsidR="00D10996" w:rsidRPr="006A7DDF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 xml:space="preserve">D. </w:t>
            </w:r>
            <w:proofErr w:type="spellStart"/>
            <w:r w:rsidRPr="006A7DDF">
              <w:rPr>
                <w:rFonts w:ascii="Corbel" w:hAnsi="Corbel"/>
              </w:rPr>
              <w:t>Ambrożuk</w:t>
            </w:r>
            <w:proofErr w:type="spellEnd"/>
            <w:r w:rsidRPr="006A7DDF">
              <w:rPr>
                <w:rFonts w:ascii="Corbel" w:hAnsi="Corbel"/>
              </w:rPr>
              <w:t xml:space="preserve">, D. Dąbrowski, K. Wesołowski, </w:t>
            </w:r>
            <w:r w:rsidRPr="006A7DDF">
              <w:rPr>
                <w:rFonts w:ascii="Corbel" w:hAnsi="Corbel"/>
                <w:i/>
                <w:iCs/>
              </w:rPr>
              <w:t>Międzynarodowe konwencje przewozowe</w:t>
            </w:r>
            <w:r w:rsidRPr="006A7DDF">
              <w:rPr>
                <w:rFonts w:ascii="Corbel" w:hAnsi="Corbel"/>
              </w:rPr>
              <w:t>, Szczecin 2019.</w:t>
            </w:r>
          </w:p>
          <w:p w14:paraId="609B8A5D" w14:textId="77777777" w:rsidR="00D10996" w:rsidRPr="006A7DDF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 xml:space="preserve">M. Żylicz, </w:t>
            </w:r>
            <w:r w:rsidRPr="006A7DDF">
              <w:rPr>
                <w:rFonts w:ascii="Corbel" w:hAnsi="Corbel"/>
                <w:i/>
                <w:iCs/>
              </w:rPr>
              <w:t>Prawo lotnicze międzynarodowe, europejskie i krajowe</w:t>
            </w:r>
            <w:r w:rsidRPr="006A7DDF">
              <w:rPr>
                <w:rFonts w:ascii="Corbel" w:hAnsi="Corbel"/>
              </w:rPr>
              <w:t>, wyd. II, Warszawa 2011.</w:t>
            </w:r>
          </w:p>
        </w:tc>
      </w:tr>
      <w:tr w:rsidR="00D10996" w:rsidRPr="006A7DDF" w14:paraId="15F89D5D" w14:textId="77777777" w:rsidTr="00D10996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54E17" w14:textId="77777777" w:rsidR="00D10996" w:rsidRPr="006A7DDF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 xml:space="preserve">Literatura uzupełniająca: </w:t>
            </w:r>
          </w:p>
          <w:p w14:paraId="09C762BE" w14:textId="71410339" w:rsidR="00D10996" w:rsidRPr="006A7DDF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 xml:space="preserve">D. </w:t>
            </w:r>
            <w:proofErr w:type="spellStart"/>
            <w:r w:rsidRPr="006A7DDF">
              <w:rPr>
                <w:rFonts w:ascii="Corbel" w:hAnsi="Corbel"/>
              </w:rPr>
              <w:t>Ambrożuk</w:t>
            </w:r>
            <w:proofErr w:type="spellEnd"/>
            <w:r w:rsidRPr="006A7DDF">
              <w:rPr>
                <w:rFonts w:ascii="Corbel" w:hAnsi="Corbel"/>
              </w:rPr>
              <w:t xml:space="preserve">, D. Dąbrowski, </w:t>
            </w:r>
            <w:r w:rsidR="00B370A7" w:rsidRPr="006A7DDF">
              <w:rPr>
                <w:rFonts w:ascii="Corbel" w:hAnsi="Corbel"/>
              </w:rPr>
              <w:t xml:space="preserve">K. </w:t>
            </w:r>
            <w:proofErr w:type="spellStart"/>
            <w:r w:rsidR="00B370A7" w:rsidRPr="006A7DDF">
              <w:rPr>
                <w:rFonts w:ascii="Corbel" w:hAnsi="Corbel"/>
              </w:rPr>
              <w:t>Garnowski</w:t>
            </w:r>
            <w:proofErr w:type="spellEnd"/>
            <w:r w:rsidR="00B370A7" w:rsidRPr="006A7DDF">
              <w:rPr>
                <w:rFonts w:ascii="Corbel" w:hAnsi="Corbel"/>
              </w:rPr>
              <w:t xml:space="preserve">, </w:t>
            </w:r>
            <w:r w:rsidRPr="006A7DDF">
              <w:rPr>
                <w:rFonts w:ascii="Corbel" w:hAnsi="Corbel"/>
              </w:rPr>
              <w:t xml:space="preserve">K. Wesołowski, </w:t>
            </w:r>
            <w:r w:rsidRPr="006A7DDF">
              <w:rPr>
                <w:rFonts w:ascii="Corbel" w:hAnsi="Corbel"/>
                <w:i/>
                <w:iCs/>
              </w:rPr>
              <w:t>Umowa przewozu osób i rzeczy w prawie polskim. Stan obecny i kierunki zmian</w:t>
            </w:r>
            <w:r w:rsidRPr="006A7DDF">
              <w:rPr>
                <w:rFonts w:ascii="Corbel" w:hAnsi="Corbel"/>
              </w:rPr>
              <w:t>, Warszawa 2020.</w:t>
            </w:r>
          </w:p>
          <w:p w14:paraId="66258908" w14:textId="07D7A567" w:rsidR="00B370A7" w:rsidRPr="006A7DDF" w:rsidRDefault="00B370A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 xml:space="preserve">A. </w:t>
            </w:r>
            <w:proofErr w:type="spellStart"/>
            <w:r w:rsidRPr="006A7DDF">
              <w:rPr>
                <w:rFonts w:ascii="Corbel" w:hAnsi="Corbel"/>
              </w:rPr>
              <w:t>Konert</w:t>
            </w:r>
            <w:proofErr w:type="spellEnd"/>
            <w:r w:rsidRPr="006A7DDF">
              <w:rPr>
                <w:rFonts w:ascii="Corbel" w:hAnsi="Corbel"/>
              </w:rPr>
              <w:t xml:space="preserve">, </w:t>
            </w:r>
            <w:r w:rsidRPr="006A7DDF">
              <w:rPr>
                <w:rFonts w:ascii="Corbel" w:hAnsi="Corbel"/>
                <w:i/>
                <w:iCs/>
              </w:rPr>
              <w:t>Odpowiedzialność cywilna przewoźnika lotniczego</w:t>
            </w:r>
            <w:r w:rsidRPr="006A7DDF">
              <w:rPr>
                <w:rFonts w:ascii="Corbel" w:hAnsi="Corbel"/>
              </w:rPr>
              <w:t>, Warszawa 2010.</w:t>
            </w:r>
          </w:p>
          <w:p w14:paraId="4123D03D" w14:textId="5D23EED0" w:rsidR="00D10996" w:rsidRPr="006A7DDF" w:rsidRDefault="00B370A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 xml:space="preserve">M. Polkowska, </w:t>
            </w:r>
            <w:r w:rsidRPr="006A7DDF">
              <w:rPr>
                <w:rFonts w:ascii="Corbel" w:hAnsi="Corbel"/>
                <w:i/>
                <w:iCs/>
              </w:rPr>
              <w:t>Umowa przewozu i odpowiedzialność przewoźnika w międzynarodowym transporcie lotniczym</w:t>
            </w:r>
            <w:r w:rsidRPr="006A7DDF">
              <w:rPr>
                <w:rFonts w:ascii="Corbel" w:hAnsi="Corbel"/>
              </w:rPr>
              <w:t>, Warszawa 2003.</w:t>
            </w:r>
          </w:p>
        </w:tc>
      </w:tr>
    </w:tbl>
    <w:p w14:paraId="082221CF" w14:textId="77777777" w:rsidR="00675587" w:rsidRPr="006A7DDF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077ACB0" w14:textId="77777777" w:rsidR="00675587" w:rsidRPr="006A7DDF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710447D3" w14:textId="0737F1F8" w:rsidR="00675587" w:rsidRPr="006A7DDF" w:rsidRDefault="008C1B13" w:rsidP="001D34F6">
      <w:pPr>
        <w:pStyle w:val="Punktygwne"/>
        <w:spacing w:before="0" w:after="0"/>
        <w:ind w:left="360"/>
        <w:rPr>
          <w:rFonts w:ascii="Corbel" w:hAnsi="Corbel"/>
        </w:rPr>
      </w:pPr>
      <w:r w:rsidRPr="006A7DDF">
        <w:rPr>
          <w:rFonts w:ascii="Corbel" w:hAnsi="Corbel"/>
          <w:b w:val="0"/>
          <w:smallCaps w:val="0"/>
          <w:sz w:val="22"/>
        </w:rPr>
        <w:t xml:space="preserve">AKCEPTACJA KIEROWNIKA JEDNOSTKI LUB OSOBY UPOWAŻNIONEJ </w:t>
      </w:r>
    </w:p>
    <w:sectPr w:rsidR="00675587" w:rsidRPr="006A7DDF" w:rsidSect="00351C59">
      <w:pgSz w:w="11906" w:h="16838"/>
      <w:pgMar w:top="28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9C0C2" w14:textId="77777777" w:rsidR="001646D6" w:rsidRDefault="001646D6">
      <w:pPr>
        <w:spacing w:after="0" w:line="240" w:lineRule="auto"/>
      </w:pPr>
      <w:r>
        <w:separator/>
      </w:r>
    </w:p>
  </w:endnote>
  <w:endnote w:type="continuationSeparator" w:id="0">
    <w:p w14:paraId="5D7C5119" w14:textId="77777777" w:rsidR="001646D6" w:rsidRDefault="00164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">
    <w:panose1 w:val="02020603050405020304"/>
    <w:charset w:val="00"/>
    <w:family w:val="auto"/>
    <w:pitch w:val="variable"/>
  </w:font>
  <w:font w:name="Calibri CE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55141" w14:textId="77777777" w:rsidR="001646D6" w:rsidRDefault="001646D6">
      <w:r>
        <w:separator/>
      </w:r>
    </w:p>
  </w:footnote>
  <w:footnote w:type="continuationSeparator" w:id="0">
    <w:p w14:paraId="60CE7406" w14:textId="77777777" w:rsidR="001646D6" w:rsidRDefault="001646D6">
      <w:r>
        <w:continuationSeparator/>
      </w:r>
    </w:p>
  </w:footnote>
  <w:footnote w:id="1">
    <w:p w14:paraId="3CEDC40E" w14:textId="77777777" w:rsidR="00E71418" w:rsidRDefault="00E71418" w:rsidP="00E71418">
      <w:pPr>
        <w:pStyle w:val="Footnoteuser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C3526"/>
    <w:multiLevelType w:val="multilevel"/>
    <w:tmpl w:val="7F927344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34D80555"/>
    <w:multiLevelType w:val="multilevel"/>
    <w:tmpl w:val="9A2AA4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43C3652"/>
    <w:multiLevelType w:val="hybridMultilevel"/>
    <w:tmpl w:val="8FCAB178"/>
    <w:lvl w:ilvl="0" w:tplc="F3AC902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63F7277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D9E0C64"/>
    <w:multiLevelType w:val="hybridMultilevel"/>
    <w:tmpl w:val="2C2CD848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398823529">
    <w:abstractNumId w:val="3"/>
  </w:num>
  <w:num w:numId="2" w16cid:durableId="1952128135">
    <w:abstractNumId w:val="0"/>
  </w:num>
  <w:num w:numId="3" w16cid:durableId="1515412172">
    <w:abstractNumId w:val="1"/>
  </w:num>
  <w:num w:numId="4" w16cid:durableId="722560266">
    <w:abstractNumId w:val="4"/>
  </w:num>
  <w:num w:numId="5" w16cid:durableId="13351083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587"/>
    <w:rsid w:val="0004320A"/>
    <w:rsid w:val="00047E24"/>
    <w:rsid w:val="001007FF"/>
    <w:rsid w:val="00134EB6"/>
    <w:rsid w:val="001440BE"/>
    <w:rsid w:val="001646D6"/>
    <w:rsid w:val="00186BBE"/>
    <w:rsid w:val="001C3801"/>
    <w:rsid w:val="001D34F6"/>
    <w:rsid w:val="001D4D1D"/>
    <w:rsid w:val="001E612B"/>
    <w:rsid w:val="002238FA"/>
    <w:rsid w:val="00297337"/>
    <w:rsid w:val="00311234"/>
    <w:rsid w:val="00351C59"/>
    <w:rsid w:val="003A2CFD"/>
    <w:rsid w:val="004B4323"/>
    <w:rsid w:val="00531B91"/>
    <w:rsid w:val="00532A24"/>
    <w:rsid w:val="005751B1"/>
    <w:rsid w:val="00605A53"/>
    <w:rsid w:val="00675587"/>
    <w:rsid w:val="006A7DDF"/>
    <w:rsid w:val="006C336D"/>
    <w:rsid w:val="008638AF"/>
    <w:rsid w:val="008C1B13"/>
    <w:rsid w:val="008E2B28"/>
    <w:rsid w:val="009264F7"/>
    <w:rsid w:val="00A0082E"/>
    <w:rsid w:val="00A13F88"/>
    <w:rsid w:val="00A8124D"/>
    <w:rsid w:val="00A934A3"/>
    <w:rsid w:val="00B12AE0"/>
    <w:rsid w:val="00B370A7"/>
    <w:rsid w:val="00B6704A"/>
    <w:rsid w:val="00BB284B"/>
    <w:rsid w:val="00C10507"/>
    <w:rsid w:val="00C23CF2"/>
    <w:rsid w:val="00CE4432"/>
    <w:rsid w:val="00D10996"/>
    <w:rsid w:val="00D1475B"/>
    <w:rsid w:val="00D30120"/>
    <w:rsid w:val="00E17079"/>
    <w:rsid w:val="00E71418"/>
    <w:rsid w:val="00E715DA"/>
    <w:rsid w:val="00EA4FDD"/>
    <w:rsid w:val="00EC7E21"/>
    <w:rsid w:val="00EE4396"/>
    <w:rsid w:val="00F42DC1"/>
    <w:rsid w:val="00F8444E"/>
    <w:rsid w:val="00FA48A2"/>
    <w:rsid w:val="00FC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FC8A"/>
  <w15:docId w15:val="{3F7A7C27-F5C2-4792-B7BB-2E33F7D8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rFonts w:ascii="Corbel" w:hAnsi="Corbel"/>
      <w:b/>
      <w:sz w:val="18"/>
    </w:rPr>
  </w:style>
  <w:style w:type="character" w:customStyle="1" w:styleId="ListLabel9">
    <w:name w:val="ListLabel 9"/>
    <w:qFormat/>
    <w:rPr>
      <w:rFonts w:ascii="Corbel" w:hAnsi="Corbel"/>
      <w:b/>
      <w:sz w:val="18"/>
    </w:rPr>
  </w:style>
  <w:style w:type="character" w:customStyle="1" w:styleId="ListLabel10">
    <w:name w:val="ListLabel 10"/>
    <w:qFormat/>
    <w:rPr>
      <w:rFonts w:ascii="Corbel" w:hAnsi="Corbel"/>
      <w:b/>
      <w:sz w:val="18"/>
    </w:rPr>
  </w:style>
  <w:style w:type="character" w:customStyle="1" w:styleId="ListLabel11">
    <w:name w:val="ListLabel 11"/>
    <w:qFormat/>
    <w:rPr>
      <w:rFonts w:ascii="Corbel" w:hAnsi="Corbel"/>
      <w:b/>
      <w:sz w:val="18"/>
    </w:rPr>
  </w:style>
  <w:style w:type="character" w:customStyle="1" w:styleId="ListLabel12">
    <w:name w:val="ListLabel 12"/>
    <w:qFormat/>
    <w:rPr>
      <w:rFonts w:ascii="Corbel" w:hAnsi="Corbel"/>
      <w:b/>
      <w:sz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9264F7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user"/>
    <w:rsid w:val="009264F7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9264F7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7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E571A-AEB3-4DBF-A4C6-799042ED0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1005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Piotr Tadla</cp:lastModifiedBy>
  <cp:revision>2</cp:revision>
  <cp:lastPrinted>2019-09-18T20:08:00Z</cp:lastPrinted>
  <dcterms:created xsi:type="dcterms:W3CDTF">2023-10-16T10:50:00Z</dcterms:created>
  <dcterms:modified xsi:type="dcterms:W3CDTF">2023-10-16T10:50:00Z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